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4724A" w:rsidRDefault="0044724A">
      <w:pPr>
        <w:widowControl w:val="0"/>
        <w:pBdr>
          <w:top w:val="nil"/>
          <w:left w:val="nil"/>
          <w:bottom w:val="nil"/>
          <w:right w:val="nil"/>
          <w:between w:val="nil"/>
        </w:pBdr>
        <w:rPr>
          <w:rFonts w:eastAsia="Arial" w:cs="Arial"/>
          <w:color w:val="000000"/>
        </w:rPr>
      </w:pPr>
    </w:p>
    <w:p w14:paraId="00000002" w14:textId="77777777" w:rsidR="0044724A" w:rsidRDefault="0044724A">
      <w:pPr>
        <w:widowControl w:val="0"/>
        <w:pBdr>
          <w:top w:val="nil"/>
          <w:left w:val="nil"/>
          <w:bottom w:val="nil"/>
          <w:right w:val="nil"/>
          <w:between w:val="nil"/>
        </w:pBdr>
        <w:rPr>
          <w:rFonts w:eastAsia="Arial" w:cs="Arial"/>
          <w:color w:val="000000"/>
        </w:rPr>
      </w:pPr>
    </w:p>
    <w:p w14:paraId="00000003" w14:textId="77777777" w:rsidR="0044724A" w:rsidRDefault="00C15D74" w:rsidP="000B11F7">
      <w:pPr>
        <w:pStyle w:val="Heading1"/>
        <w:ind w:left="0"/>
      </w:pPr>
      <w:r>
        <w:t>Fall 2022 ASCCC Open Educational Resources Liaison Survey</w:t>
      </w:r>
    </w:p>
    <w:p w14:paraId="00000004" w14:textId="77777777" w:rsidR="0044724A" w:rsidRDefault="0044724A">
      <w:pPr>
        <w:widowControl w:val="0"/>
        <w:pBdr>
          <w:top w:val="nil"/>
          <w:left w:val="nil"/>
          <w:bottom w:val="nil"/>
          <w:right w:val="nil"/>
          <w:between w:val="nil"/>
        </w:pBdr>
        <w:rPr>
          <w:rFonts w:eastAsia="Arial" w:cs="Arial"/>
          <w:color w:val="000000"/>
        </w:rPr>
      </w:pPr>
    </w:p>
    <w:p w14:paraId="00000005" w14:textId="77777777" w:rsidR="0044724A" w:rsidRDefault="00C15D74" w:rsidP="00357B0D">
      <w:pPr>
        <w:pStyle w:val="Heading2"/>
        <w:rPr>
          <w:rFonts w:eastAsia="Arial"/>
          <w:color w:val="000000"/>
        </w:rPr>
      </w:pPr>
      <w:r>
        <w:rPr>
          <w:rFonts w:eastAsia="Arial"/>
        </w:rPr>
        <w:t>Introduction</w:t>
      </w:r>
    </w:p>
    <w:p w14:paraId="00000006" w14:textId="77777777" w:rsidR="0044724A" w:rsidRDefault="0044724A">
      <w:pPr>
        <w:widowControl w:val="0"/>
        <w:pBdr>
          <w:top w:val="nil"/>
          <w:left w:val="nil"/>
          <w:bottom w:val="nil"/>
          <w:right w:val="nil"/>
          <w:between w:val="nil"/>
        </w:pBdr>
        <w:rPr>
          <w:rFonts w:eastAsia="Arial" w:cs="Arial"/>
          <w:color w:val="000000"/>
        </w:rPr>
      </w:pPr>
    </w:p>
    <w:p w14:paraId="00000007" w14:textId="1F810567" w:rsidR="0044724A" w:rsidRDefault="00C15D74">
      <w:pPr>
        <w:widowControl w:val="0"/>
        <w:pBdr>
          <w:top w:val="nil"/>
          <w:left w:val="nil"/>
          <w:bottom w:val="nil"/>
          <w:right w:val="nil"/>
          <w:between w:val="nil"/>
        </w:pBdr>
        <w:rPr>
          <w:rFonts w:eastAsia="Arial" w:cs="Arial"/>
          <w:color w:val="000000"/>
        </w:rPr>
      </w:pPr>
      <w:r>
        <w:rPr>
          <w:rFonts w:eastAsia="Arial" w:cs="Arial"/>
          <w:color w:val="000000"/>
        </w:rPr>
        <w:t xml:space="preserve">Greetings OER Liaisons and </w:t>
      </w:r>
      <w:r w:rsidR="001602AA">
        <w:rPr>
          <w:rFonts w:eastAsia="Arial" w:cs="Arial"/>
          <w:color w:val="000000"/>
        </w:rPr>
        <w:t xml:space="preserve">Local Academic </w:t>
      </w:r>
      <w:r>
        <w:rPr>
          <w:rFonts w:eastAsia="Arial" w:cs="Arial"/>
          <w:color w:val="000000"/>
        </w:rPr>
        <w:t>Senate Presidents –</w:t>
      </w:r>
    </w:p>
    <w:p w14:paraId="00000008" w14:textId="77777777" w:rsidR="0044724A" w:rsidRDefault="0044724A">
      <w:pPr>
        <w:widowControl w:val="0"/>
        <w:pBdr>
          <w:top w:val="nil"/>
          <w:left w:val="nil"/>
          <w:bottom w:val="nil"/>
          <w:right w:val="nil"/>
          <w:between w:val="nil"/>
        </w:pBdr>
        <w:rPr>
          <w:rFonts w:eastAsia="Arial" w:cs="Arial"/>
          <w:color w:val="000000"/>
        </w:rPr>
      </w:pPr>
    </w:p>
    <w:p w14:paraId="00000009" w14:textId="2CBCF9B3" w:rsidR="0044724A" w:rsidRPr="001602AA" w:rsidRDefault="00C15D74">
      <w:pPr>
        <w:rPr>
          <w:rFonts w:eastAsia="Arial"/>
        </w:rPr>
      </w:pPr>
      <w:r>
        <w:rPr>
          <w:rFonts w:eastAsia="Arial" w:cs="Arial"/>
        </w:rPr>
        <w:t xml:space="preserve">The Academic Senate for California Community Colleges Open Educational Resources Initiative (OERI) is distributing this survey to both </w:t>
      </w:r>
      <w:r w:rsidR="001602AA">
        <w:rPr>
          <w:rFonts w:eastAsia="Arial" w:cs="Arial"/>
        </w:rPr>
        <w:t xml:space="preserve">Open Educational Resources (OER) </w:t>
      </w:r>
      <w:r>
        <w:rPr>
          <w:rFonts w:eastAsia="Arial" w:cs="Arial"/>
        </w:rPr>
        <w:t>Liaisons and Senate Presidents to ensure that both parties are aware of the survey and so that Senate Presidents at c</w:t>
      </w:r>
      <w:r>
        <w:rPr>
          <w:rFonts w:eastAsia="Arial" w:cs="Arial"/>
        </w:rPr>
        <w:t xml:space="preserve">olleges that currently do not have a Liaison can either identify someone to complete the survey or complete it themselves. Please coordinate your efforts so that only one person </w:t>
      </w:r>
      <w:r w:rsidRPr="001602AA">
        <w:rPr>
          <w:rFonts w:eastAsia="Arial"/>
        </w:rPr>
        <w:t xml:space="preserve">fills out the survey. </w:t>
      </w:r>
      <w:r w:rsidRPr="001602AA">
        <w:rPr>
          <w:rFonts w:eastAsia="Arial"/>
        </w:rPr>
        <w:t>It is our hope that this information not only helps gath</w:t>
      </w:r>
      <w:r w:rsidRPr="001602AA">
        <w:rPr>
          <w:rFonts w:eastAsia="Arial"/>
        </w:rPr>
        <w:t xml:space="preserve">er crucial data to further the OERI’s work, but also informs your local conversations, work, advocacy, and policies on supporting and growing the use of </w:t>
      </w:r>
      <w:r w:rsidR="00357B0D">
        <w:rPr>
          <w:rFonts w:eastAsia="Arial"/>
        </w:rPr>
        <w:t>OER</w:t>
      </w:r>
      <w:r w:rsidRPr="001602AA">
        <w:rPr>
          <w:rFonts w:eastAsia="Arial"/>
        </w:rPr>
        <w:t xml:space="preserve"> at your college.</w:t>
      </w:r>
    </w:p>
    <w:p w14:paraId="0000000A" w14:textId="77777777" w:rsidR="0044724A" w:rsidRDefault="0044724A">
      <w:pPr>
        <w:widowControl w:val="0"/>
        <w:pBdr>
          <w:top w:val="nil"/>
          <w:left w:val="nil"/>
          <w:bottom w:val="nil"/>
          <w:right w:val="nil"/>
          <w:between w:val="nil"/>
        </w:pBdr>
        <w:rPr>
          <w:rFonts w:eastAsia="Arial" w:cs="Arial"/>
          <w:color w:val="000000"/>
        </w:rPr>
      </w:pPr>
    </w:p>
    <w:p w14:paraId="0000000B" w14:textId="0F299F1F" w:rsidR="0044724A" w:rsidRDefault="00C15D74">
      <w:pPr>
        <w:widowControl w:val="0"/>
        <w:pBdr>
          <w:top w:val="nil"/>
          <w:left w:val="nil"/>
          <w:bottom w:val="nil"/>
          <w:right w:val="nil"/>
          <w:between w:val="nil"/>
        </w:pBdr>
        <w:rPr>
          <w:rFonts w:eastAsia="Arial" w:cs="Arial"/>
          <w:color w:val="000000"/>
        </w:rPr>
      </w:pPr>
      <w:r>
        <w:rPr>
          <w:rFonts w:eastAsia="Arial" w:cs="Arial"/>
          <w:color w:val="000000"/>
        </w:rPr>
        <w:t>In Fall 2018 we first gathered information pertainin</w:t>
      </w:r>
      <w:r>
        <w:rPr>
          <w:rFonts w:eastAsia="Arial" w:cs="Arial"/>
          <w:color w:val="000000"/>
        </w:rPr>
        <w:t xml:space="preserve">g to the local implementation of </w:t>
      </w:r>
      <w:hyperlink r:id="rId6">
        <w:r>
          <w:rPr>
            <w:rFonts w:eastAsia="Arial" w:cs="Arial"/>
            <w:color w:val="000000"/>
          </w:rPr>
          <w:t>Senate Bill 1359 (Block, 2016)</w:t>
        </w:r>
      </w:hyperlink>
      <w:r>
        <w:rPr>
          <w:rFonts w:eastAsia="Arial" w:cs="Arial"/>
          <w:color w:val="000000"/>
        </w:rPr>
        <w:t xml:space="preserve">, the legislation that mandated that </w:t>
      </w:r>
      <w:r>
        <w:rPr>
          <w:rFonts w:eastAsia="Arial" w:cs="Arial"/>
        </w:rPr>
        <w:t>colleges</w:t>
      </w:r>
      <w:r>
        <w:rPr>
          <w:rFonts w:eastAsia="Arial" w:cs="Arial"/>
          <w:color w:val="000000"/>
        </w:rPr>
        <w:t xml:space="preserve"> mark no-cost course sections in </w:t>
      </w:r>
      <w:r>
        <w:rPr>
          <w:rFonts w:eastAsia="Arial" w:cs="Arial"/>
        </w:rPr>
        <w:t xml:space="preserve">class </w:t>
      </w:r>
      <w:r>
        <w:rPr>
          <w:rFonts w:eastAsia="Arial" w:cs="Arial"/>
          <w:color w:val="000000"/>
        </w:rPr>
        <w:t>sche</w:t>
      </w:r>
      <w:r>
        <w:rPr>
          <w:rFonts w:eastAsia="Arial" w:cs="Arial"/>
          <w:color w:val="000000"/>
        </w:rPr>
        <w:t xml:space="preserve">dules. It was our hope that </w:t>
      </w:r>
      <w:r>
        <w:rPr>
          <w:rFonts w:eastAsia="Arial" w:cs="Arial"/>
        </w:rPr>
        <w:t>schedule</w:t>
      </w:r>
      <w:r>
        <w:rPr>
          <w:rFonts w:eastAsia="Arial" w:cs="Arial"/>
          <w:color w:val="000000"/>
        </w:rPr>
        <w:t xml:space="preserve"> data could be used as a rough measure of the use of OER at the colleges. As it became clear that colleges were struggling with the implementation of the legislation, our survey questions were modified to explore th</w:t>
      </w:r>
      <w:r>
        <w:rPr>
          <w:rFonts w:eastAsia="Arial" w:cs="Arial"/>
        </w:rPr>
        <w:t>e</w:t>
      </w:r>
      <w:r>
        <w:rPr>
          <w:rFonts w:eastAsia="Arial" w:cs="Arial"/>
          <w:color w:val="000000"/>
        </w:rPr>
        <w:t xml:space="preserve"> cha</w:t>
      </w:r>
      <w:r>
        <w:rPr>
          <w:rFonts w:eastAsia="Arial" w:cs="Arial"/>
          <w:color w:val="000000"/>
        </w:rPr>
        <w:t xml:space="preserve">llenges </w:t>
      </w:r>
      <w:r>
        <w:rPr>
          <w:rFonts w:eastAsia="Arial" w:cs="Arial"/>
        </w:rPr>
        <w:t>associated with marking no-cost sections</w:t>
      </w:r>
      <w:r>
        <w:rPr>
          <w:rFonts w:eastAsia="Arial" w:cs="Arial"/>
          <w:color w:val="000000"/>
        </w:rPr>
        <w:t xml:space="preserve">. </w:t>
      </w:r>
      <w:r w:rsidR="00357B0D">
        <w:rPr>
          <w:rFonts w:eastAsia="Arial" w:cs="Arial"/>
          <w:color w:val="000000"/>
        </w:rPr>
        <w:t>In addition, we gathered general and specific information about the availability of no-cost sections.</w:t>
      </w:r>
    </w:p>
    <w:p w14:paraId="0000000C" w14:textId="77777777" w:rsidR="0044724A" w:rsidRDefault="0044724A">
      <w:pPr>
        <w:widowControl w:val="0"/>
        <w:pBdr>
          <w:top w:val="nil"/>
          <w:left w:val="nil"/>
          <w:bottom w:val="nil"/>
          <w:right w:val="nil"/>
          <w:between w:val="nil"/>
        </w:pBdr>
        <w:rPr>
          <w:rFonts w:eastAsia="Arial" w:cs="Arial"/>
          <w:color w:val="000000"/>
        </w:rPr>
      </w:pPr>
    </w:p>
    <w:p w14:paraId="0000000D" w14:textId="3E5F0F42" w:rsidR="0044724A" w:rsidRDefault="00C15D74">
      <w:pPr>
        <w:widowControl w:val="0"/>
        <w:pBdr>
          <w:top w:val="nil"/>
          <w:left w:val="nil"/>
          <w:bottom w:val="nil"/>
          <w:right w:val="nil"/>
          <w:between w:val="nil"/>
        </w:pBdr>
        <w:rPr>
          <w:rFonts w:eastAsia="Arial" w:cs="Arial"/>
          <w:color w:val="000000"/>
        </w:rPr>
      </w:pPr>
      <w:r>
        <w:rPr>
          <w:rFonts w:eastAsia="Arial" w:cs="Arial"/>
          <w:color w:val="000000"/>
        </w:rPr>
        <w:t xml:space="preserve">This year we are renaming the survey and modifying its focus. Due to the introduction of the </w:t>
      </w:r>
      <w:hyperlink r:id="rId7">
        <w:r>
          <w:rPr>
            <w:rFonts w:eastAsia="Arial" w:cs="Arial"/>
            <w:color w:val="0000FF"/>
            <w:u w:val="single"/>
          </w:rPr>
          <w:t>XB12 Instructional-Material-Cost</w:t>
        </w:r>
      </w:hyperlink>
      <w:r>
        <w:rPr>
          <w:rFonts w:eastAsia="Arial" w:cs="Arial"/>
          <w:color w:val="000000"/>
        </w:rPr>
        <w:t xml:space="preserve"> </w:t>
      </w:r>
      <w:r>
        <w:rPr>
          <w:rFonts w:eastAsia="Arial" w:cs="Arial"/>
          <w:color w:val="000000"/>
        </w:rPr>
        <w:t xml:space="preserve">section-level data element </w:t>
      </w:r>
      <w:r w:rsidR="00357B0D">
        <w:rPr>
          <w:rFonts w:eastAsia="Arial" w:cs="Arial"/>
          <w:color w:val="000000"/>
        </w:rPr>
        <w:t xml:space="preserve">that will eventually provide no-cost section information </w:t>
      </w:r>
      <w:r>
        <w:rPr>
          <w:rFonts w:eastAsia="Arial" w:cs="Arial"/>
          <w:color w:val="000000"/>
        </w:rPr>
        <w:t xml:space="preserve">and the initial implementation phases of the Zero Textbook Cost (ZTC) Program, the annual ASCCC Open Educational Resources Liaison Survey </w:t>
      </w:r>
      <w:r w:rsidR="00357B0D">
        <w:rPr>
          <w:rFonts w:eastAsia="Arial" w:cs="Arial"/>
          <w:color w:val="000000"/>
        </w:rPr>
        <w:t xml:space="preserve">has been significantly revised to simplify its completion and to </w:t>
      </w:r>
      <w:r>
        <w:rPr>
          <w:rFonts w:eastAsia="Arial" w:cs="Arial"/>
        </w:rPr>
        <w:t>gather data related to these</w:t>
      </w:r>
      <w:r>
        <w:rPr>
          <w:rFonts w:eastAsia="Arial" w:cs="Arial"/>
          <w:color w:val="000000"/>
        </w:rPr>
        <w:t xml:space="preserve"> recent developments. If you </w:t>
      </w:r>
      <w:r>
        <w:rPr>
          <w:rFonts w:eastAsia="Arial" w:cs="Arial"/>
        </w:rPr>
        <w:t xml:space="preserve">would like to </w:t>
      </w:r>
      <w:r>
        <w:rPr>
          <w:rFonts w:eastAsia="Arial" w:cs="Arial"/>
        </w:rPr>
        <w:t xml:space="preserve">learn more about the ZTC Program, please see </w:t>
      </w:r>
      <w:hyperlink r:id="rId8">
        <w:r>
          <w:rPr>
            <w:rFonts w:eastAsia="Arial" w:cs="Arial"/>
            <w:color w:val="1155CC"/>
            <w:u w:val="single"/>
          </w:rPr>
          <w:t>the OERI’s OER and ZTC page</w:t>
        </w:r>
      </w:hyperlink>
      <w:r>
        <w:rPr>
          <w:rFonts w:eastAsia="Arial" w:cs="Arial"/>
        </w:rPr>
        <w:t xml:space="preserve"> (tinyurl.com/OER4ZTC) where we have been compiling ZTC Program information as it is made available.</w:t>
      </w:r>
    </w:p>
    <w:p w14:paraId="0000000E" w14:textId="77777777" w:rsidR="0044724A" w:rsidRDefault="0044724A">
      <w:pPr>
        <w:widowControl w:val="0"/>
        <w:pBdr>
          <w:top w:val="nil"/>
          <w:left w:val="nil"/>
          <w:bottom w:val="nil"/>
          <w:right w:val="nil"/>
          <w:between w:val="nil"/>
        </w:pBdr>
        <w:rPr>
          <w:rFonts w:eastAsia="Arial" w:cs="Arial"/>
          <w:color w:val="000000"/>
        </w:rPr>
      </w:pPr>
    </w:p>
    <w:p w14:paraId="0000000F" w14:textId="77777777" w:rsidR="0044724A" w:rsidRDefault="00C15D74">
      <w:pPr>
        <w:widowControl w:val="0"/>
        <w:pBdr>
          <w:top w:val="nil"/>
          <w:left w:val="nil"/>
          <w:bottom w:val="nil"/>
          <w:right w:val="nil"/>
          <w:between w:val="nil"/>
        </w:pBdr>
        <w:rPr>
          <w:rFonts w:eastAsia="Arial" w:cs="Arial"/>
          <w:color w:val="000000"/>
        </w:rPr>
      </w:pPr>
      <w:bookmarkStart w:id="0" w:name="_heading=h.gjdgxs" w:colFirst="0" w:colLast="0"/>
      <w:bookmarkEnd w:id="0"/>
      <w:r>
        <w:rPr>
          <w:rFonts w:eastAsia="Arial" w:cs="Arial"/>
          <w:color w:val="000000"/>
        </w:rPr>
        <w:t xml:space="preserve">Please have one person at your college complete the survey </w:t>
      </w:r>
      <w:r>
        <w:rPr>
          <w:rFonts w:eastAsia="Arial" w:cs="Arial"/>
        </w:rPr>
        <w:t>no later than Mon</w:t>
      </w:r>
      <w:r>
        <w:rPr>
          <w:rFonts w:eastAsia="Arial" w:cs="Arial"/>
          <w:color w:val="000000"/>
        </w:rPr>
        <w:t xml:space="preserve">day, November </w:t>
      </w:r>
      <w:r>
        <w:rPr>
          <w:rFonts w:eastAsia="Arial" w:cs="Arial"/>
        </w:rPr>
        <w:t>21</w:t>
      </w:r>
      <w:r>
        <w:rPr>
          <w:rFonts w:eastAsia="Arial" w:cs="Arial"/>
          <w:color w:val="000000"/>
        </w:rPr>
        <w:t xml:space="preserve">, 2022. If you have any questions about the survey, or need any assistance, </w:t>
      </w:r>
      <w:hyperlink r:id="rId9">
        <w:r>
          <w:rPr>
            <w:rFonts w:eastAsia="Arial" w:cs="Arial"/>
            <w:color w:val="0000FF"/>
            <w:u w:val="single"/>
          </w:rPr>
          <w:t>please let us know</w:t>
        </w:r>
      </w:hyperlink>
      <w:r>
        <w:rPr>
          <w:rFonts w:eastAsia="Arial" w:cs="Arial"/>
          <w:color w:val="000000"/>
        </w:rPr>
        <w:t>. On behalf of the ASCCC OERI, we thank you for your time.</w:t>
      </w:r>
    </w:p>
    <w:p w14:paraId="00000010" w14:textId="77777777" w:rsidR="0044724A" w:rsidRDefault="0044724A">
      <w:pPr>
        <w:widowControl w:val="0"/>
        <w:pBdr>
          <w:top w:val="nil"/>
          <w:left w:val="nil"/>
          <w:bottom w:val="nil"/>
          <w:right w:val="nil"/>
          <w:between w:val="nil"/>
        </w:pBdr>
        <w:rPr>
          <w:rFonts w:eastAsia="Arial" w:cs="Arial"/>
          <w:color w:val="000000"/>
        </w:rPr>
      </w:pPr>
    </w:p>
    <w:p w14:paraId="00000011" w14:textId="77777777" w:rsidR="0044724A" w:rsidRDefault="00C15D74" w:rsidP="00357B0D">
      <w:pPr>
        <w:pStyle w:val="Heading2"/>
        <w:rPr>
          <w:rFonts w:eastAsia="Arial"/>
          <w:color w:val="000000"/>
        </w:rPr>
      </w:pPr>
      <w:bookmarkStart w:id="1" w:name="bookmark=id.30j0zll" w:colFirst="0" w:colLast="0"/>
      <w:bookmarkEnd w:id="1"/>
      <w:r>
        <w:rPr>
          <w:rFonts w:eastAsia="Arial"/>
        </w:rPr>
        <w:t>Respondent Data</w:t>
      </w:r>
    </w:p>
    <w:p w14:paraId="00000012" w14:textId="77777777" w:rsidR="0044724A" w:rsidRDefault="0044724A">
      <w:pPr>
        <w:widowControl w:val="0"/>
        <w:pBdr>
          <w:top w:val="nil"/>
          <w:left w:val="nil"/>
          <w:bottom w:val="nil"/>
          <w:right w:val="nil"/>
          <w:between w:val="nil"/>
        </w:pBdr>
        <w:rPr>
          <w:rFonts w:eastAsia="Arial" w:cs="Arial"/>
          <w:color w:val="000000"/>
        </w:rPr>
      </w:pPr>
    </w:p>
    <w:p w14:paraId="00000013" w14:textId="77777777" w:rsidR="0044724A" w:rsidRDefault="00C15D74">
      <w:pPr>
        <w:widowControl w:val="0"/>
        <w:numPr>
          <w:ilvl w:val="0"/>
          <w:numId w:val="2"/>
        </w:numPr>
        <w:pBdr>
          <w:top w:val="nil"/>
          <w:left w:val="nil"/>
          <w:bottom w:val="nil"/>
          <w:right w:val="nil"/>
          <w:between w:val="nil"/>
        </w:pBdr>
      </w:pPr>
      <w:r>
        <w:rPr>
          <w:rFonts w:eastAsia="Arial" w:cs="Arial"/>
          <w:color w:val="000000"/>
        </w:rPr>
        <w:t>Name:</w:t>
      </w:r>
    </w:p>
    <w:p w14:paraId="00000014" w14:textId="77777777" w:rsidR="0044724A" w:rsidRDefault="0044724A">
      <w:pPr>
        <w:widowControl w:val="0"/>
        <w:pBdr>
          <w:top w:val="nil"/>
          <w:left w:val="nil"/>
          <w:bottom w:val="nil"/>
          <w:right w:val="nil"/>
          <w:between w:val="nil"/>
        </w:pBdr>
        <w:rPr>
          <w:rFonts w:eastAsia="Arial" w:cs="Arial"/>
          <w:color w:val="000000"/>
        </w:rPr>
      </w:pPr>
    </w:p>
    <w:p w14:paraId="00000015" w14:textId="77777777" w:rsidR="0044724A" w:rsidRDefault="00C15D74">
      <w:pPr>
        <w:widowControl w:val="0"/>
        <w:numPr>
          <w:ilvl w:val="0"/>
          <w:numId w:val="2"/>
        </w:numPr>
        <w:pBdr>
          <w:top w:val="nil"/>
          <w:left w:val="nil"/>
          <w:bottom w:val="nil"/>
          <w:right w:val="nil"/>
          <w:between w:val="nil"/>
        </w:pBdr>
      </w:pPr>
      <w:r>
        <w:rPr>
          <w:rFonts w:eastAsia="Arial" w:cs="Arial"/>
          <w:color w:val="000000"/>
        </w:rPr>
        <w:t>Email:</w:t>
      </w:r>
    </w:p>
    <w:p w14:paraId="00000016" w14:textId="77777777" w:rsidR="0044724A" w:rsidRDefault="0044724A">
      <w:pPr>
        <w:widowControl w:val="0"/>
        <w:pBdr>
          <w:top w:val="nil"/>
          <w:left w:val="nil"/>
          <w:bottom w:val="nil"/>
          <w:right w:val="nil"/>
          <w:between w:val="nil"/>
        </w:pBdr>
        <w:rPr>
          <w:rFonts w:eastAsia="Arial" w:cs="Arial"/>
          <w:color w:val="000000"/>
        </w:rPr>
      </w:pPr>
    </w:p>
    <w:p w14:paraId="00000017" w14:textId="77777777" w:rsidR="0044724A" w:rsidRDefault="00C15D74">
      <w:pPr>
        <w:widowControl w:val="0"/>
        <w:numPr>
          <w:ilvl w:val="0"/>
          <w:numId w:val="2"/>
        </w:numPr>
        <w:pBdr>
          <w:top w:val="nil"/>
          <w:left w:val="nil"/>
          <w:bottom w:val="nil"/>
          <w:right w:val="nil"/>
          <w:between w:val="nil"/>
        </w:pBdr>
      </w:pPr>
      <w:r>
        <w:rPr>
          <w:rFonts w:eastAsia="Arial" w:cs="Arial"/>
          <w:color w:val="000000"/>
        </w:rPr>
        <w:t>College: DROP DOWN OF COLLEGES</w:t>
      </w:r>
    </w:p>
    <w:p w14:paraId="00000018" w14:textId="77777777" w:rsidR="0044724A" w:rsidRDefault="0044724A">
      <w:pPr>
        <w:widowControl w:val="0"/>
        <w:pBdr>
          <w:top w:val="nil"/>
          <w:left w:val="nil"/>
          <w:bottom w:val="nil"/>
          <w:right w:val="nil"/>
          <w:between w:val="nil"/>
        </w:pBdr>
        <w:rPr>
          <w:rFonts w:eastAsia="Arial" w:cs="Arial"/>
          <w:color w:val="000000"/>
        </w:rPr>
      </w:pPr>
    </w:p>
    <w:p w14:paraId="404DF4E3" w14:textId="77777777" w:rsidR="00D82E85" w:rsidRDefault="00C15D74" w:rsidP="00D82E85">
      <w:pPr>
        <w:widowControl w:val="0"/>
        <w:numPr>
          <w:ilvl w:val="0"/>
          <w:numId w:val="2"/>
        </w:numPr>
        <w:pBdr>
          <w:top w:val="nil"/>
          <w:left w:val="nil"/>
          <w:bottom w:val="nil"/>
          <w:right w:val="nil"/>
          <w:between w:val="nil"/>
        </w:pBdr>
      </w:pPr>
      <w:bookmarkStart w:id="2" w:name="bookmark=id.1fob9te" w:colFirst="0" w:colLast="0"/>
      <w:bookmarkEnd w:id="2"/>
      <w:r>
        <w:rPr>
          <w:rFonts w:eastAsia="Arial" w:cs="Arial"/>
          <w:color w:val="000000"/>
        </w:rPr>
        <w:t>Discipline:</w:t>
      </w:r>
      <w:bookmarkStart w:id="3" w:name="bookmark=id.3znysh7" w:colFirst="0" w:colLast="0"/>
      <w:bookmarkEnd w:id="3"/>
    </w:p>
    <w:p w14:paraId="07ECEAAF" w14:textId="77777777" w:rsidR="00D82E85" w:rsidRDefault="00D82E85" w:rsidP="00D82E85">
      <w:pPr>
        <w:widowControl w:val="0"/>
        <w:pBdr>
          <w:top w:val="nil"/>
          <w:left w:val="nil"/>
          <w:bottom w:val="nil"/>
          <w:right w:val="nil"/>
          <w:between w:val="nil"/>
        </w:pBdr>
        <w:rPr>
          <w:rFonts w:eastAsia="Arial" w:cs="Arial"/>
          <w:color w:val="000000"/>
        </w:rPr>
      </w:pPr>
    </w:p>
    <w:p w14:paraId="27D40EE3" w14:textId="09B88C59" w:rsidR="00357B0D" w:rsidRPr="00357B0D" w:rsidRDefault="00C15D74" w:rsidP="00D82E85">
      <w:pPr>
        <w:widowControl w:val="0"/>
        <w:numPr>
          <w:ilvl w:val="0"/>
          <w:numId w:val="2"/>
        </w:numPr>
        <w:pBdr>
          <w:top w:val="nil"/>
          <w:left w:val="nil"/>
          <w:bottom w:val="nil"/>
          <w:right w:val="nil"/>
          <w:between w:val="nil"/>
        </w:pBdr>
      </w:pPr>
      <w:r w:rsidRPr="00D82E85">
        <w:rPr>
          <w:rFonts w:eastAsia="Arial" w:cs="Arial"/>
          <w:color w:val="000000"/>
        </w:rPr>
        <w:t>Are you the</w:t>
      </w:r>
      <w:r w:rsidR="00357B0D" w:rsidRPr="00D82E85">
        <w:rPr>
          <w:rFonts w:eastAsia="Arial" w:cs="Arial"/>
          <w:color w:val="000000"/>
        </w:rPr>
        <w:t xml:space="preserve"> OER Liaison for your college? </w:t>
      </w:r>
    </w:p>
    <w:p w14:paraId="33EB5CE6" w14:textId="77777777" w:rsidR="00357B0D" w:rsidRDefault="00357B0D" w:rsidP="00357B0D">
      <w:pPr>
        <w:widowControl w:val="0"/>
        <w:pBdr>
          <w:top w:val="nil"/>
          <w:left w:val="nil"/>
          <w:bottom w:val="nil"/>
          <w:right w:val="nil"/>
          <w:between w:val="nil"/>
        </w:pBdr>
        <w:rPr>
          <w:rFonts w:eastAsia="Arial" w:cs="Arial"/>
          <w:color w:val="000000"/>
        </w:rPr>
      </w:pPr>
    </w:p>
    <w:p w14:paraId="2C0C7D3C" w14:textId="3E1FDE0C" w:rsidR="00357B0D" w:rsidRPr="00357B0D" w:rsidRDefault="00357B0D" w:rsidP="00357B0D">
      <w:pPr>
        <w:widowControl w:val="0"/>
        <w:numPr>
          <w:ilvl w:val="1"/>
          <w:numId w:val="2"/>
        </w:numPr>
        <w:pBdr>
          <w:top w:val="nil"/>
          <w:left w:val="nil"/>
          <w:bottom w:val="nil"/>
          <w:right w:val="nil"/>
          <w:between w:val="nil"/>
        </w:pBdr>
      </w:pPr>
      <w:r>
        <w:rPr>
          <w:rFonts w:eastAsia="Arial" w:cs="Arial"/>
          <w:color w:val="000000"/>
        </w:rPr>
        <w:t>Yes</w:t>
      </w:r>
      <w:r w:rsidR="00D82E85">
        <w:rPr>
          <w:rFonts w:eastAsia="Arial" w:cs="Arial"/>
          <w:color w:val="000000"/>
        </w:rPr>
        <w:t>.</w:t>
      </w:r>
    </w:p>
    <w:p w14:paraId="51A6F16C" w14:textId="6796368B" w:rsidR="00357B0D" w:rsidRDefault="00C15D74" w:rsidP="00357B0D">
      <w:pPr>
        <w:widowControl w:val="0"/>
        <w:numPr>
          <w:ilvl w:val="1"/>
          <w:numId w:val="2"/>
        </w:numPr>
        <w:pBdr>
          <w:top w:val="nil"/>
          <w:left w:val="nil"/>
          <w:bottom w:val="nil"/>
          <w:right w:val="nil"/>
          <w:between w:val="nil"/>
        </w:pBdr>
      </w:pPr>
      <w:r>
        <w:rPr>
          <w:rFonts w:eastAsia="Arial" w:cs="Arial"/>
          <w:color w:val="000000"/>
        </w:rPr>
        <w:t>No</w:t>
      </w:r>
      <w:r w:rsidR="00D82E85">
        <w:rPr>
          <w:rFonts w:eastAsia="Arial" w:cs="Arial"/>
          <w:color w:val="000000"/>
        </w:rPr>
        <w:t>.</w:t>
      </w:r>
    </w:p>
    <w:p w14:paraId="0000001D" w14:textId="0C88A031" w:rsidR="0044724A" w:rsidRDefault="00C15D74" w:rsidP="00357B0D">
      <w:pPr>
        <w:widowControl w:val="0"/>
        <w:numPr>
          <w:ilvl w:val="2"/>
          <w:numId w:val="2"/>
        </w:numPr>
        <w:pBdr>
          <w:top w:val="nil"/>
          <w:left w:val="nil"/>
          <w:bottom w:val="nil"/>
          <w:right w:val="nil"/>
          <w:between w:val="nil"/>
        </w:pBdr>
      </w:pPr>
      <w:r w:rsidRPr="00357B0D">
        <w:rPr>
          <w:rFonts w:eastAsia="Arial" w:cs="Arial"/>
          <w:color w:val="000000"/>
        </w:rPr>
        <w:t>If No, in what capacity are you completing this survey? (select all that apply)</w:t>
      </w:r>
    </w:p>
    <w:p w14:paraId="0000001E" w14:textId="77777777" w:rsidR="0044724A" w:rsidRDefault="00C15D74" w:rsidP="00357B0D">
      <w:pPr>
        <w:widowControl w:val="0"/>
        <w:numPr>
          <w:ilvl w:val="2"/>
          <w:numId w:val="4"/>
        </w:numPr>
        <w:pBdr>
          <w:top w:val="nil"/>
          <w:left w:val="nil"/>
          <w:bottom w:val="nil"/>
          <w:right w:val="nil"/>
          <w:between w:val="nil"/>
        </w:pBdr>
      </w:pPr>
      <w:r>
        <w:rPr>
          <w:rFonts w:eastAsia="Arial" w:cs="Arial"/>
          <w:color w:val="000000"/>
        </w:rPr>
        <w:t>Local academic senate president</w:t>
      </w:r>
    </w:p>
    <w:p w14:paraId="0000001F" w14:textId="77777777" w:rsidR="0044724A" w:rsidRDefault="00C15D74" w:rsidP="00357B0D">
      <w:pPr>
        <w:widowControl w:val="0"/>
        <w:numPr>
          <w:ilvl w:val="2"/>
          <w:numId w:val="4"/>
        </w:numPr>
        <w:pBdr>
          <w:top w:val="nil"/>
          <w:left w:val="nil"/>
          <w:bottom w:val="nil"/>
          <w:right w:val="nil"/>
          <w:between w:val="nil"/>
        </w:pBdr>
      </w:pPr>
      <w:r>
        <w:rPr>
          <w:rFonts w:eastAsia="Arial" w:cs="Arial"/>
          <w:color w:val="000000"/>
        </w:rPr>
        <w:t>Local academic senate president designee</w:t>
      </w:r>
    </w:p>
    <w:p w14:paraId="438E9DF0" w14:textId="77777777" w:rsidR="00D82E85" w:rsidRDefault="00C15D74" w:rsidP="00D82E85">
      <w:pPr>
        <w:widowControl w:val="0"/>
        <w:numPr>
          <w:ilvl w:val="2"/>
          <w:numId w:val="4"/>
        </w:numPr>
        <w:pBdr>
          <w:top w:val="nil"/>
          <w:left w:val="nil"/>
          <w:bottom w:val="nil"/>
          <w:right w:val="nil"/>
          <w:between w:val="nil"/>
        </w:pBdr>
      </w:pPr>
      <w:r>
        <w:rPr>
          <w:rFonts w:eastAsia="Arial" w:cs="Arial"/>
          <w:color w:val="000000"/>
        </w:rPr>
        <w:t>Other</w:t>
      </w:r>
      <w:r w:rsidR="00D82E85">
        <w:t xml:space="preserve">. </w:t>
      </w:r>
    </w:p>
    <w:p w14:paraId="496921D8" w14:textId="514DDB26" w:rsidR="00D82E85" w:rsidRPr="00D82E85" w:rsidRDefault="00C15D74" w:rsidP="00D82E85">
      <w:pPr>
        <w:widowControl w:val="0"/>
        <w:numPr>
          <w:ilvl w:val="3"/>
          <w:numId w:val="4"/>
        </w:numPr>
        <w:pBdr>
          <w:top w:val="nil"/>
          <w:left w:val="nil"/>
          <w:bottom w:val="nil"/>
          <w:right w:val="nil"/>
          <w:between w:val="nil"/>
        </w:pBdr>
      </w:pPr>
      <w:r w:rsidRPr="00D82E85">
        <w:rPr>
          <w:rFonts w:eastAsia="Arial" w:cs="Arial"/>
          <w:color w:val="000000"/>
        </w:rPr>
        <w:t>Please explain</w:t>
      </w:r>
      <w:r w:rsidR="00D82E85">
        <w:rPr>
          <w:rFonts w:eastAsia="Arial" w:cs="Arial"/>
          <w:color w:val="000000"/>
        </w:rPr>
        <w:t>.</w:t>
      </w:r>
    </w:p>
    <w:p w14:paraId="74D0B24B" w14:textId="77777777" w:rsidR="00D82E85" w:rsidRDefault="00D82E85" w:rsidP="00D82E85">
      <w:pPr>
        <w:widowControl w:val="0"/>
        <w:pBdr>
          <w:top w:val="nil"/>
          <w:left w:val="nil"/>
          <w:bottom w:val="nil"/>
          <w:right w:val="nil"/>
          <w:between w:val="nil"/>
        </w:pBdr>
        <w:rPr>
          <w:rFonts w:eastAsia="Arial" w:cs="Arial"/>
          <w:color w:val="000000"/>
        </w:rPr>
      </w:pPr>
    </w:p>
    <w:p w14:paraId="2168E4C1" w14:textId="77777777" w:rsidR="00D82E85" w:rsidRPr="00D82E85" w:rsidRDefault="00D82E85" w:rsidP="00D82E85">
      <w:pPr>
        <w:pStyle w:val="Heading2"/>
        <w:rPr>
          <w:rFonts w:eastAsia="Arial"/>
        </w:rPr>
      </w:pPr>
      <w:r>
        <w:rPr>
          <w:rFonts w:eastAsia="Arial"/>
        </w:rPr>
        <w:t xml:space="preserve">Implementation of SB 1359 and </w:t>
      </w:r>
      <w:r w:rsidRPr="00D82E85">
        <w:rPr>
          <w:rFonts w:eastAsia="Arial"/>
        </w:rPr>
        <w:t>Your Local Course-Marking Process</w:t>
      </w:r>
    </w:p>
    <w:p w14:paraId="501C966E" w14:textId="77777777" w:rsidR="00D82E85" w:rsidRDefault="00D82E85" w:rsidP="00D82E85">
      <w:pPr>
        <w:widowControl w:val="0"/>
        <w:pBdr>
          <w:top w:val="nil"/>
          <w:left w:val="nil"/>
          <w:bottom w:val="nil"/>
          <w:right w:val="nil"/>
          <w:between w:val="nil"/>
        </w:pBdr>
        <w:rPr>
          <w:rFonts w:eastAsia="Arial" w:cs="Arial"/>
          <w:color w:val="000000"/>
        </w:rPr>
      </w:pPr>
    </w:p>
    <w:p w14:paraId="68C9E1E8" w14:textId="77777777" w:rsidR="00D82E85" w:rsidRPr="00D82E85" w:rsidRDefault="00D82E85" w:rsidP="00D82E85">
      <w:pPr>
        <w:widowControl w:val="0"/>
        <w:numPr>
          <w:ilvl w:val="0"/>
          <w:numId w:val="2"/>
        </w:numPr>
        <w:pBdr>
          <w:top w:val="nil"/>
          <w:left w:val="nil"/>
          <w:bottom w:val="nil"/>
          <w:right w:val="nil"/>
          <w:between w:val="nil"/>
        </w:pBdr>
      </w:pPr>
      <w:r w:rsidRPr="00D82E85">
        <w:rPr>
          <w:rFonts w:eastAsia="Arial" w:cs="Arial"/>
          <w:color w:val="000000"/>
        </w:rPr>
        <w:t>SB 1359 requires that all course sections “that exclusively use digital course materials that are free of charge to students” be noted as such in the online course schedule. Has this requirement been full</w:t>
      </w:r>
      <w:r>
        <w:rPr>
          <w:rFonts w:eastAsia="Arial" w:cs="Arial"/>
          <w:color w:val="000000"/>
        </w:rPr>
        <w:t>y implemented at your college?</w:t>
      </w:r>
    </w:p>
    <w:p w14:paraId="7CA77D83" w14:textId="77777777" w:rsidR="00D82E85" w:rsidRPr="00D82E85" w:rsidRDefault="00D82E85" w:rsidP="00D82E85">
      <w:pPr>
        <w:widowControl w:val="0"/>
        <w:numPr>
          <w:ilvl w:val="1"/>
          <w:numId w:val="2"/>
        </w:numPr>
        <w:pBdr>
          <w:top w:val="nil"/>
          <w:left w:val="nil"/>
          <w:bottom w:val="nil"/>
          <w:right w:val="nil"/>
          <w:between w:val="nil"/>
        </w:pBdr>
      </w:pPr>
      <w:r>
        <w:rPr>
          <w:rFonts w:eastAsia="Arial" w:cs="Arial"/>
          <w:color w:val="000000"/>
        </w:rPr>
        <w:t>Yes.</w:t>
      </w:r>
    </w:p>
    <w:p w14:paraId="25B14C21" w14:textId="77777777" w:rsidR="00D82E85" w:rsidRPr="00D82E85" w:rsidRDefault="00D82E85" w:rsidP="00D82E85">
      <w:pPr>
        <w:widowControl w:val="0"/>
        <w:numPr>
          <w:ilvl w:val="1"/>
          <w:numId w:val="2"/>
        </w:numPr>
        <w:pBdr>
          <w:top w:val="nil"/>
          <w:left w:val="nil"/>
          <w:bottom w:val="nil"/>
          <w:right w:val="nil"/>
          <w:between w:val="nil"/>
        </w:pBdr>
      </w:pPr>
      <w:r w:rsidRPr="00D82E85">
        <w:rPr>
          <w:rFonts w:eastAsia="Arial" w:cs="Arial"/>
          <w:color w:val="000000"/>
        </w:rPr>
        <w:t>Yes, but I am not confident that all sec</w:t>
      </w:r>
      <w:r>
        <w:rPr>
          <w:rFonts w:eastAsia="Arial" w:cs="Arial"/>
          <w:color w:val="000000"/>
        </w:rPr>
        <w:t>tions are marked appropriately.</w:t>
      </w:r>
    </w:p>
    <w:p w14:paraId="1458244C" w14:textId="77777777" w:rsidR="00D82E85" w:rsidRPr="00D82E85" w:rsidRDefault="00D82E85" w:rsidP="00D82E85">
      <w:pPr>
        <w:widowControl w:val="0"/>
        <w:numPr>
          <w:ilvl w:val="1"/>
          <w:numId w:val="2"/>
        </w:numPr>
        <w:pBdr>
          <w:top w:val="nil"/>
          <w:left w:val="nil"/>
          <w:bottom w:val="nil"/>
          <w:right w:val="nil"/>
          <w:between w:val="nil"/>
        </w:pBdr>
      </w:pPr>
      <w:r>
        <w:rPr>
          <w:rFonts w:eastAsia="Arial" w:cs="Arial"/>
          <w:color w:val="000000"/>
        </w:rPr>
        <w:t>No.</w:t>
      </w:r>
    </w:p>
    <w:p w14:paraId="32DD2E47" w14:textId="77777777" w:rsidR="00D82E85" w:rsidRPr="00D82E85" w:rsidRDefault="00D82E85" w:rsidP="00D82E85">
      <w:pPr>
        <w:widowControl w:val="0"/>
        <w:numPr>
          <w:ilvl w:val="1"/>
          <w:numId w:val="2"/>
        </w:numPr>
        <w:pBdr>
          <w:top w:val="nil"/>
          <w:left w:val="nil"/>
          <w:bottom w:val="nil"/>
          <w:right w:val="nil"/>
          <w:between w:val="nil"/>
        </w:pBdr>
      </w:pPr>
      <w:r>
        <w:rPr>
          <w:rFonts w:eastAsia="Arial" w:cs="Arial"/>
          <w:color w:val="000000"/>
        </w:rPr>
        <w:t xml:space="preserve">Other. </w:t>
      </w:r>
    </w:p>
    <w:p w14:paraId="454F283E" w14:textId="4EBD3CC6" w:rsidR="00D82E85" w:rsidRPr="00D82E85" w:rsidRDefault="00D82E85" w:rsidP="00D82E85">
      <w:pPr>
        <w:widowControl w:val="0"/>
        <w:numPr>
          <w:ilvl w:val="2"/>
          <w:numId w:val="2"/>
        </w:numPr>
        <w:pBdr>
          <w:top w:val="nil"/>
          <w:left w:val="nil"/>
          <w:bottom w:val="nil"/>
          <w:right w:val="nil"/>
          <w:between w:val="nil"/>
        </w:pBdr>
      </w:pPr>
      <w:r w:rsidRPr="00D82E85">
        <w:rPr>
          <w:rFonts w:eastAsia="Arial" w:cs="Arial"/>
          <w:color w:val="000000"/>
        </w:rPr>
        <w:t>Please explain</w:t>
      </w:r>
      <w:r>
        <w:rPr>
          <w:rFonts w:eastAsia="Arial" w:cs="Arial"/>
          <w:color w:val="000000"/>
        </w:rPr>
        <w:t>.</w:t>
      </w:r>
    </w:p>
    <w:p w14:paraId="08C7A639" w14:textId="77777777" w:rsidR="00D82E85" w:rsidRDefault="00D82E85" w:rsidP="00D82E85">
      <w:pPr>
        <w:widowControl w:val="0"/>
        <w:pBdr>
          <w:top w:val="nil"/>
          <w:left w:val="nil"/>
          <w:bottom w:val="nil"/>
          <w:right w:val="nil"/>
          <w:between w:val="nil"/>
        </w:pBdr>
        <w:rPr>
          <w:rFonts w:eastAsia="Arial" w:cs="Arial"/>
          <w:color w:val="000000"/>
        </w:rPr>
      </w:pPr>
    </w:p>
    <w:p w14:paraId="3CB09FDC" w14:textId="77777777" w:rsidR="00D82E85" w:rsidRDefault="00D82E85" w:rsidP="00D82E85">
      <w:pPr>
        <w:widowControl w:val="0"/>
        <w:numPr>
          <w:ilvl w:val="0"/>
          <w:numId w:val="2"/>
        </w:numPr>
        <w:pBdr>
          <w:top w:val="nil"/>
          <w:left w:val="nil"/>
          <w:bottom w:val="nil"/>
          <w:right w:val="nil"/>
          <w:between w:val="nil"/>
        </w:pBdr>
      </w:pPr>
      <w:r>
        <w:rPr>
          <w:rFonts w:eastAsia="Arial" w:cs="Arial"/>
        </w:rPr>
        <w:t>Has your college established clear guidelines for what constitutes a no-cost section?</w:t>
      </w:r>
    </w:p>
    <w:p w14:paraId="5EF190DD" w14:textId="77777777" w:rsidR="00D82E85" w:rsidRDefault="00D82E85" w:rsidP="00D82E85">
      <w:pPr>
        <w:widowControl w:val="0"/>
        <w:numPr>
          <w:ilvl w:val="1"/>
          <w:numId w:val="2"/>
        </w:numPr>
        <w:pBdr>
          <w:top w:val="nil"/>
          <w:left w:val="nil"/>
          <w:bottom w:val="nil"/>
          <w:right w:val="nil"/>
          <w:between w:val="nil"/>
        </w:pBdr>
        <w:rPr>
          <w:rFonts w:eastAsia="Arial" w:cs="Arial"/>
        </w:rPr>
      </w:pPr>
      <w:r>
        <w:rPr>
          <w:rFonts w:eastAsia="Arial" w:cs="Arial"/>
        </w:rPr>
        <w:t>Yes.</w:t>
      </w:r>
    </w:p>
    <w:p w14:paraId="744F553C" w14:textId="77777777" w:rsidR="00D82E85" w:rsidRDefault="00D82E85" w:rsidP="00D82E85">
      <w:pPr>
        <w:widowControl w:val="0"/>
        <w:numPr>
          <w:ilvl w:val="1"/>
          <w:numId w:val="2"/>
        </w:numPr>
        <w:pBdr>
          <w:top w:val="nil"/>
          <w:left w:val="nil"/>
          <w:bottom w:val="nil"/>
          <w:right w:val="nil"/>
          <w:between w:val="nil"/>
        </w:pBdr>
        <w:rPr>
          <w:rFonts w:eastAsia="Arial" w:cs="Arial"/>
        </w:rPr>
      </w:pPr>
      <w:r>
        <w:rPr>
          <w:rFonts w:eastAsia="Arial" w:cs="Arial"/>
        </w:rPr>
        <w:t>No.</w:t>
      </w:r>
    </w:p>
    <w:p w14:paraId="2285CEAB" w14:textId="77777777" w:rsidR="00D82E85" w:rsidRDefault="00D82E85" w:rsidP="00D82E85">
      <w:pPr>
        <w:widowControl w:val="0"/>
        <w:numPr>
          <w:ilvl w:val="1"/>
          <w:numId w:val="2"/>
        </w:numPr>
        <w:pBdr>
          <w:top w:val="nil"/>
          <w:left w:val="nil"/>
          <w:bottom w:val="nil"/>
          <w:right w:val="nil"/>
          <w:between w:val="nil"/>
        </w:pBdr>
        <w:rPr>
          <w:rFonts w:eastAsia="Arial" w:cs="Arial"/>
        </w:rPr>
      </w:pPr>
      <w:r>
        <w:rPr>
          <w:rFonts w:eastAsia="Arial" w:cs="Arial"/>
        </w:rPr>
        <w:t>I don’t know.</w:t>
      </w:r>
    </w:p>
    <w:p w14:paraId="16E1513B" w14:textId="77777777" w:rsidR="00D82E85" w:rsidRDefault="00D82E85" w:rsidP="00D82E85">
      <w:pPr>
        <w:widowControl w:val="0"/>
        <w:numPr>
          <w:ilvl w:val="1"/>
          <w:numId w:val="2"/>
        </w:numPr>
        <w:pBdr>
          <w:top w:val="nil"/>
          <w:left w:val="nil"/>
          <w:bottom w:val="nil"/>
          <w:right w:val="nil"/>
          <w:between w:val="nil"/>
        </w:pBdr>
        <w:rPr>
          <w:rFonts w:eastAsia="Arial" w:cs="Arial"/>
        </w:rPr>
      </w:pPr>
      <w:r>
        <w:rPr>
          <w:rFonts w:eastAsia="Arial" w:cs="Arial"/>
        </w:rPr>
        <w:t>Other.</w:t>
      </w:r>
    </w:p>
    <w:p w14:paraId="025630F2" w14:textId="5ECFBFA1" w:rsidR="00D82E85" w:rsidRDefault="00D82E85" w:rsidP="00D82E85">
      <w:pPr>
        <w:widowControl w:val="0"/>
        <w:numPr>
          <w:ilvl w:val="2"/>
          <w:numId w:val="2"/>
        </w:numPr>
        <w:pBdr>
          <w:top w:val="nil"/>
          <w:left w:val="nil"/>
          <w:bottom w:val="nil"/>
          <w:right w:val="nil"/>
          <w:between w:val="nil"/>
        </w:pBdr>
        <w:rPr>
          <w:rFonts w:eastAsia="Arial" w:cs="Arial"/>
        </w:rPr>
      </w:pPr>
      <w:r>
        <w:rPr>
          <w:rFonts w:eastAsia="Arial" w:cs="Arial"/>
        </w:rPr>
        <w:t>P</w:t>
      </w:r>
      <w:r>
        <w:rPr>
          <w:rFonts w:eastAsia="Arial" w:cs="Arial"/>
        </w:rPr>
        <w:t>lease explain</w:t>
      </w:r>
      <w:r>
        <w:rPr>
          <w:rFonts w:eastAsia="Arial" w:cs="Arial"/>
        </w:rPr>
        <w:t>.</w:t>
      </w:r>
    </w:p>
    <w:p w14:paraId="3FA05795" w14:textId="77777777" w:rsidR="00D82E85" w:rsidRDefault="00D82E85" w:rsidP="00D82E85">
      <w:pPr>
        <w:widowControl w:val="0"/>
        <w:pBdr>
          <w:top w:val="nil"/>
          <w:left w:val="nil"/>
          <w:bottom w:val="nil"/>
          <w:right w:val="nil"/>
          <w:between w:val="nil"/>
        </w:pBdr>
        <w:rPr>
          <w:rFonts w:eastAsia="Arial" w:cs="Arial"/>
        </w:rPr>
      </w:pPr>
    </w:p>
    <w:p w14:paraId="6AAD5E76" w14:textId="024BA85F" w:rsidR="00D82E85" w:rsidRPr="00D82E85" w:rsidRDefault="00D82E85" w:rsidP="00D82E85">
      <w:pPr>
        <w:widowControl w:val="0"/>
        <w:numPr>
          <w:ilvl w:val="0"/>
          <w:numId w:val="2"/>
        </w:numPr>
        <w:pBdr>
          <w:top w:val="nil"/>
          <w:left w:val="nil"/>
          <w:bottom w:val="nil"/>
          <w:right w:val="nil"/>
          <w:between w:val="nil"/>
        </w:pBdr>
      </w:pPr>
      <w:r>
        <w:rPr>
          <w:rFonts w:eastAsia="Arial" w:cs="Arial"/>
          <w:color w:val="000000"/>
        </w:rPr>
        <w:t>What process is used to determine which course sections will be marked with the no- cost designation?</w:t>
      </w:r>
    </w:p>
    <w:p w14:paraId="180DBE12" w14:textId="77777777" w:rsidR="00D82E85" w:rsidRDefault="00D82E85" w:rsidP="00D82E85">
      <w:pPr>
        <w:widowControl w:val="0"/>
        <w:numPr>
          <w:ilvl w:val="1"/>
          <w:numId w:val="3"/>
        </w:numPr>
        <w:pBdr>
          <w:top w:val="nil"/>
          <w:left w:val="nil"/>
          <w:bottom w:val="nil"/>
          <w:right w:val="nil"/>
          <w:between w:val="nil"/>
        </w:pBdr>
      </w:pPr>
      <w:r>
        <w:rPr>
          <w:rFonts w:eastAsia="Arial" w:cs="Arial"/>
          <w:color w:val="000000"/>
        </w:rPr>
        <w:t>Each department or division uses their own process.</w:t>
      </w:r>
    </w:p>
    <w:p w14:paraId="62416CEA" w14:textId="7CDC0F04" w:rsidR="00D82E85" w:rsidRDefault="00D82E85" w:rsidP="00D82E85">
      <w:pPr>
        <w:widowControl w:val="0"/>
        <w:numPr>
          <w:ilvl w:val="1"/>
          <w:numId w:val="3"/>
        </w:numPr>
        <w:pBdr>
          <w:top w:val="nil"/>
          <w:left w:val="nil"/>
          <w:bottom w:val="nil"/>
          <w:right w:val="nil"/>
          <w:between w:val="nil"/>
        </w:pBdr>
      </w:pPr>
      <w:r>
        <w:rPr>
          <w:rFonts w:eastAsia="Arial" w:cs="Arial"/>
          <w:color w:val="000000"/>
        </w:rPr>
        <w:t>Identification of no-cost sections has been integrated into the text-adoption process</w:t>
      </w:r>
      <w:r>
        <w:rPr>
          <w:rFonts w:eastAsia="Arial" w:cs="Arial"/>
        </w:rPr>
        <w:t>.</w:t>
      </w:r>
      <w:r>
        <w:rPr>
          <w:rFonts w:eastAsia="Arial" w:cs="Arial"/>
        </w:rPr>
        <w:t xml:space="preserve"> (i.e., </w:t>
      </w:r>
      <w:r w:rsidR="003A5DD7">
        <w:rPr>
          <w:rFonts w:eastAsia="Arial" w:cs="Arial"/>
        </w:rPr>
        <w:t>when textbook orders are submitted, no-cost sections are identified)</w:t>
      </w:r>
    </w:p>
    <w:p w14:paraId="02FC2594" w14:textId="77777777" w:rsidR="00D82E85" w:rsidRDefault="00D82E85" w:rsidP="00D82E85">
      <w:pPr>
        <w:widowControl w:val="0"/>
        <w:numPr>
          <w:ilvl w:val="1"/>
          <w:numId w:val="3"/>
        </w:numPr>
        <w:pBdr>
          <w:top w:val="nil"/>
          <w:left w:val="nil"/>
          <w:bottom w:val="nil"/>
          <w:right w:val="nil"/>
          <w:between w:val="nil"/>
        </w:pBdr>
      </w:pPr>
      <w:r>
        <w:rPr>
          <w:rFonts w:eastAsia="Arial" w:cs="Arial"/>
          <w:color w:val="000000"/>
        </w:rPr>
        <w:t>A call for no-cost sections to be identified is issued that is not associated with any existing process</w:t>
      </w:r>
      <w:r>
        <w:rPr>
          <w:rFonts w:eastAsia="Arial" w:cs="Arial"/>
        </w:rPr>
        <w:t>.</w:t>
      </w:r>
    </w:p>
    <w:p w14:paraId="1E3A46B4" w14:textId="77777777" w:rsidR="00D82E85" w:rsidRDefault="00D82E85" w:rsidP="00D82E85">
      <w:pPr>
        <w:widowControl w:val="0"/>
        <w:numPr>
          <w:ilvl w:val="1"/>
          <w:numId w:val="3"/>
        </w:numPr>
        <w:pBdr>
          <w:top w:val="nil"/>
          <w:left w:val="nil"/>
          <w:bottom w:val="nil"/>
          <w:right w:val="nil"/>
          <w:between w:val="nil"/>
        </w:pBdr>
      </w:pPr>
      <w:r>
        <w:rPr>
          <w:rFonts w:eastAsia="Arial" w:cs="Arial"/>
          <w:color w:val="000000"/>
        </w:rPr>
        <w:t>There is no process.</w:t>
      </w:r>
    </w:p>
    <w:p w14:paraId="2B87022E" w14:textId="77777777" w:rsidR="00D82E85" w:rsidRPr="00D82E85" w:rsidRDefault="00D82E85" w:rsidP="00D82E85">
      <w:pPr>
        <w:widowControl w:val="0"/>
        <w:numPr>
          <w:ilvl w:val="1"/>
          <w:numId w:val="3"/>
        </w:numPr>
        <w:pBdr>
          <w:top w:val="nil"/>
          <w:left w:val="nil"/>
          <w:bottom w:val="nil"/>
          <w:right w:val="nil"/>
          <w:between w:val="nil"/>
        </w:pBdr>
      </w:pPr>
      <w:r>
        <w:rPr>
          <w:rFonts w:eastAsia="Arial" w:cs="Arial"/>
          <w:color w:val="000000"/>
        </w:rPr>
        <w:t xml:space="preserve">Other. </w:t>
      </w:r>
    </w:p>
    <w:p w14:paraId="3CB73A1D" w14:textId="756B64FE" w:rsidR="00D82E85" w:rsidRDefault="00D82E85" w:rsidP="00D82E85">
      <w:pPr>
        <w:widowControl w:val="0"/>
        <w:numPr>
          <w:ilvl w:val="2"/>
          <w:numId w:val="3"/>
        </w:numPr>
        <w:pBdr>
          <w:top w:val="nil"/>
          <w:left w:val="nil"/>
          <w:bottom w:val="nil"/>
          <w:right w:val="nil"/>
          <w:between w:val="nil"/>
        </w:pBdr>
      </w:pPr>
      <w:r>
        <w:rPr>
          <w:rFonts w:eastAsia="Arial" w:cs="Arial"/>
          <w:color w:val="000000"/>
        </w:rPr>
        <w:t>Please explain.</w:t>
      </w:r>
    </w:p>
    <w:p w14:paraId="5C3D4965" w14:textId="77777777" w:rsidR="00D82E85" w:rsidRDefault="00D82E85" w:rsidP="00D82E85">
      <w:pPr>
        <w:widowControl w:val="0"/>
        <w:pBdr>
          <w:top w:val="nil"/>
          <w:left w:val="nil"/>
          <w:bottom w:val="nil"/>
          <w:right w:val="nil"/>
          <w:between w:val="nil"/>
        </w:pBdr>
        <w:rPr>
          <w:rFonts w:eastAsia="Arial" w:cs="Arial"/>
          <w:color w:val="000000"/>
        </w:rPr>
      </w:pPr>
    </w:p>
    <w:p w14:paraId="36357FE2" w14:textId="77777777" w:rsidR="00D82E85" w:rsidRDefault="00D82E85" w:rsidP="00D82E85">
      <w:pPr>
        <w:widowControl w:val="0"/>
        <w:numPr>
          <w:ilvl w:val="0"/>
          <w:numId w:val="2"/>
        </w:numPr>
        <w:pBdr>
          <w:top w:val="nil"/>
          <w:left w:val="nil"/>
          <w:bottom w:val="nil"/>
          <w:right w:val="nil"/>
          <w:between w:val="nil"/>
        </w:pBdr>
        <w:ind w:left="0" w:firstLine="100"/>
      </w:pPr>
      <w:r>
        <w:rPr>
          <w:rFonts w:eastAsia="Arial" w:cs="Arial"/>
          <w:color w:val="000000"/>
        </w:rPr>
        <w:t>Are courses that do not use a text marked with the no-cost designation?</w:t>
      </w:r>
    </w:p>
    <w:p w14:paraId="3D77D2EC" w14:textId="77777777" w:rsidR="00D82E85" w:rsidRDefault="00D82E85" w:rsidP="00D82E85">
      <w:pPr>
        <w:widowControl w:val="0"/>
        <w:numPr>
          <w:ilvl w:val="1"/>
          <w:numId w:val="1"/>
        </w:numPr>
        <w:pBdr>
          <w:top w:val="nil"/>
          <w:left w:val="nil"/>
          <w:bottom w:val="nil"/>
          <w:right w:val="nil"/>
          <w:between w:val="nil"/>
        </w:pBdr>
      </w:pPr>
      <w:r>
        <w:rPr>
          <w:rFonts w:eastAsia="Arial" w:cs="Arial"/>
          <w:color w:val="000000"/>
        </w:rPr>
        <w:t>Yes.</w:t>
      </w:r>
    </w:p>
    <w:p w14:paraId="38E38F10" w14:textId="77777777" w:rsidR="00D82E85" w:rsidRDefault="00D82E85" w:rsidP="00D82E85">
      <w:pPr>
        <w:widowControl w:val="0"/>
        <w:numPr>
          <w:ilvl w:val="1"/>
          <w:numId w:val="1"/>
        </w:numPr>
        <w:pBdr>
          <w:top w:val="nil"/>
          <w:left w:val="nil"/>
          <w:bottom w:val="nil"/>
          <w:right w:val="nil"/>
          <w:between w:val="nil"/>
        </w:pBdr>
      </w:pPr>
      <w:r>
        <w:rPr>
          <w:rFonts w:eastAsia="Arial" w:cs="Arial"/>
          <w:color w:val="000000"/>
        </w:rPr>
        <w:t>No.</w:t>
      </w:r>
    </w:p>
    <w:p w14:paraId="0CF41ECD" w14:textId="77777777" w:rsidR="00D82E85" w:rsidRDefault="00D82E85" w:rsidP="00D82E85">
      <w:pPr>
        <w:widowControl w:val="0"/>
        <w:numPr>
          <w:ilvl w:val="1"/>
          <w:numId w:val="1"/>
        </w:numPr>
        <w:pBdr>
          <w:top w:val="nil"/>
          <w:left w:val="nil"/>
          <w:bottom w:val="nil"/>
          <w:right w:val="nil"/>
          <w:between w:val="nil"/>
        </w:pBdr>
      </w:pPr>
      <w:r>
        <w:rPr>
          <w:rFonts w:eastAsia="Arial" w:cs="Arial"/>
          <w:color w:val="000000"/>
        </w:rPr>
        <w:t>It depends on the department or division.</w:t>
      </w:r>
    </w:p>
    <w:p w14:paraId="0C4E449D" w14:textId="77777777" w:rsidR="00D82E85" w:rsidRDefault="00D82E85" w:rsidP="00D82E85">
      <w:pPr>
        <w:widowControl w:val="0"/>
        <w:numPr>
          <w:ilvl w:val="1"/>
          <w:numId w:val="1"/>
        </w:numPr>
        <w:pBdr>
          <w:top w:val="nil"/>
          <w:left w:val="nil"/>
          <w:bottom w:val="nil"/>
          <w:right w:val="nil"/>
          <w:between w:val="nil"/>
        </w:pBdr>
      </w:pPr>
      <w:r>
        <w:rPr>
          <w:rFonts w:eastAsia="Arial" w:cs="Arial"/>
          <w:color w:val="000000"/>
        </w:rPr>
        <w:t>I don’t know.</w:t>
      </w:r>
    </w:p>
    <w:p w14:paraId="47E61199" w14:textId="77777777" w:rsidR="005D693E" w:rsidRPr="005D693E" w:rsidRDefault="00D82E85" w:rsidP="00D82E85">
      <w:pPr>
        <w:widowControl w:val="0"/>
        <w:numPr>
          <w:ilvl w:val="1"/>
          <w:numId w:val="1"/>
        </w:numPr>
        <w:pBdr>
          <w:top w:val="nil"/>
          <w:left w:val="nil"/>
          <w:bottom w:val="nil"/>
          <w:right w:val="nil"/>
          <w:between w:val="nil"/>
        </w:pBdr>
      </w:pPr>
      <w:r>
        <w:rPr>
          <w:rFonts w:eastAsia="Arial" w:cs="Arial"/>
          <w:color w:val="000000"/>
        </w:rPr>
        <w:t xml:space="preserve">Other. </w:t>
      </w:r>
    </w:p>
    <w:p w14:paraId="31AAFFF8" w14:textId="603DF804" w:rsidR="00D82E85" w:rsidRDefault="00D82E85" w:rsidP="005D693E">
      <w:pPr>
        <w:widowControl w:val="0"/>
        <w:numPr>
          <w:ilvl w:val="2"/>
          <w:numId w:val="1"/>
        </w:numPr>
        <w:pBdr>
          <w:top w:val="nil"/>
          <w:left w:val="nil"/>
          <w:bottom w:val="nil"/>
          <w:right w:val="nil"/>
          <w:between w:val="nil"/>
        </w:pBdr>
      </w:pPr>
      <w:r>
        <w:rPr>
          <w:rFonts w:eastAsia="Arial" w:cs="Arial"/>
          <w:color w:val="000000"/>
        </w:rPr>
        <w:t>Please explain.</w:t>
      </w:r>
    </w:p>
    <w:p w14:paraId="082AAB22" w14:textId="77777777" w:rsidR="00D82E85" w:rsidRDefault="00D82E85" w:rsidP="00D82E85">
      <w:pPr>
        <w:widowControl w:val="0"/>
        <w:pBdr>
          <w:top w:val="nil"/>
          <w:left w:val="nil"/>
          <w:bottom w:val="nil"/>
          <w:right w:val="nil"/>
          <w:between w:val="nil"/>
        </w:pBdr>
        <w:rPr>
          <w:rFonts w:eastAsia="Arial" w:cs="Arial"/>
          <w:color w:val="000000"/>
        </w:rPr>
      </w:pPr>
    </w:p>
    <w:p w14:paraId="67F3E940" w14:textId="77777777" w:rsidR="00D82E85" w:rsidRDefault="00D82E85" w:rsidP="00D82E85">
      <w:pPr>
        <w:widowControl w:val="0"/>
        <w:numPr>
          <w:ilvl w:val="0"/>
          <w:numId w:val="2"/>
        </w:numPr>
        <w:pBdr>
          <w:top w:val="nil"/>
          <w:left w:val="nil"/>
          <w:bottom w:val="nil"/>
          <w:right w:val="nil"/>
          <w:between w:val="nil"/>
        </w:pBdr>
      </w:pPr>
      <w:r>
        <w:rPr>
          <w:rFonts w:eastAsia="Arial" w:cs="Arial"/>
          <w:color w:val="000000"/>
        </w:rPr>
        <w:t xml:space="preserve">If you have not yet implemented SB 1359, when do you anticipate doing so? Please explain your response. </w:t>
      </w:r>
    </w:p>
    <w:p w14:paraId="13483B68" w14:textId="77777777" w:rsidR="00D82E85" w:rsidRDefault="00D82E85" w:rsidP="00D82E85">
      <w:pPr>
        <w:widowControl w:val="0"/>
        <w:pBdr>
          <w:top w:val="nil"/>
          <w:left w:val="nil"/>
          <w:bottom w:val="nil"/>
          <w:right w:val="nil"/>
          <w:between w:val="nil"/>
        </w:pBdr>
        <w:jc w:val="right"/>
        <w:rPr>
          <w:rFonts w:eastAsia="Arial" w:cs="Arial"/>
          <w:color w:val="000000"/>
        </w:rPr>
      </w:pPr>
    </w:p>
    <w:p w14:paraId="551BC19F" w14:textId="77777777" w:rsidR="00D82E85" w:rsidRDefault="00D82E85" w:rsidP="005D693E">
      <w:pPr>
        <w:pStyle w:val="Heading2"/>
        <w:rPr>
          <w:rFonts w:eastAsia="Arial"/>
        </w:rPr>
      </w:pPr>
      <w:r>
        <w:rPr>
          <w:rFonts w:eastAsia="Arial"/>
        </w:rPr>
        <w:t>OER/ZTC at Your College</w:t>
      </w:r>
    </w:p>
    <w:p w14:paraId="24DFDD7C" w14:textId="77777777" w:rsidR="00D82E85" w:rsidRDefault="00D82E85" w:rsidP="00D82E85">
      <w:pPr>
        <w:widowControl w:val="0"/>
        <w:pBdr>
          <w:top w:val="nil"/>
          <w:left w:val="nil"/>
          <w:bottom w:val="nil"/>
          <w:right w:val="nil"/>
          <w:between w:val="nil"/>
        </w:pBdr>
        <w:rPr>
          <w:rFonts w:eastAsia="Arial" w:cs="Arial"/>
          <w:color w:val="000000"/>
        </w:rPr>
      </w:pPr>
    </w:p>
    <w:p w14:paraId="3B40A707" w14:textId="77777777" w:rsidR="00D82E85" w:rsidRDefault="00D82E85" w:rsidP="00D82E85">
      <w:pPr>
        <w:widowControl w:val="0"/>
        <w:numPr>
          <w:ilvl w:val="0"/>
          <w:numId w:val="2"/>
        </w:numPr>
        <w:pBdr>
          <w:top w:val="nil"/>
          <w:left w:val="nil"/>
          <w:bottom w:val="nil"/>
          <w:right w:val="nil"/>
          <w:between w:val="nil"/>
        </w:pBdr>
      </w:pPr>
      <w:r>
        <w:rPr>
          <w:rFonts w:eastAsia="Arial" w:cs="Arial"/>
          <w:color w:val="000000"/>
        </w:rPr>
        <w:t xml:space="preserve">Has your college established a committee or task force to guide your local OER, ZTC, and/or textbook affordability efforts? </w:t>
      </w:r>
    </w:p>
    <w:p w14:paraId="3A548E3C" w14:textId="77777777" w:rsidR="00D82E85" w:rsidRDefault="00D82E85" w:rsidP="00D82E85">
      <w:pPr>
        <w:widowControl w:val="0"/>
        <w:pBdr>
          <w:top w:val="nil"/>
          <w:left w:val="nil"/>
          <w:bottom w:val="nil"/>
          <w:right w:val="nil"/>
          <w:between w:val="nil"/>
        </w:pBdr>
        <w:jc w:val="right"/>
        <w:rPr>
          <w:rFonts w:eastAsia="Arial" w:cs="Arial"/>
          <w:color w:val="000000"/>
        </w:rPr>
      </w:pPr>
    </w:p>
    <w:p w14:paraId="58E173B4" w14:textId="77777777" w:rsidR="00D82E85" w:rsidRDefault="00D82E85" w:rsidP="00D82E85">
      <w:pPr>
        <w:widowControl w:val="0"/>
        <w:numPr>
          <w:ilvl w:val="1"/>
          <w:numId w:val="2"/>
        </w:numPr>
        <w:pBdr>
          <w:top w:val="nil"/>
          <w:left w:val="nil"/>
          <w:bottom w:val="nil"/>
          <w:right w:val="nil"/>
          <w:between w:val="nil"/>
        </w:pBdr>
      </w:pPr>
      <w:r>
        <w:rPr>
          <w:rFonts w:eastAsia="Arial" w:cs="Arial"/>
          <w:color w:val="000000"/>
        </w:rPr>
        <w:t>Yes.</w:t>
      </w:r>
    </w:p>
    <w:p w14:paraId="5C20AD69" w14:textId="77777777" w:rsidR="00D82E85" w:rsidRDefault="00D82E85" w:rsidP="00D82E85">
      <w:pPr>
        <w:widowControl w:val="0"/>
        <w:numPr>
          <w:ilvl w:val="2"/>
          <w:numId w:val="2"/>
        </w:numPr>
        <w:pBdr>
          <w:top w:val="nil"/>
          <w:left w:val="nil"/>
          <w:bottom w:val="nil"/>
          <w:right w:val="nil"/>
          <w:between w:val="nil"/>
        </w:pBdr>
      </w:pPr>
      <w:r>
        <w:rPr>
          <w:rFonts w:eastAsia="Arial" w:cs="Arial"/>
          <w:color w:val="000000"/>
        </w:rPr>
        <w:t>Guiding body name:</w:t>
      </w:r>
    </w:p>
    <w:p w14:paraId="6CA979FF" w14:textId="77777777" w:rsidR="00D82E85" w:rsidRDefault="00D82E85" w:rsidP="00D82E85">
      <w:pPr>
        <w:widowControl w:val="0"/>
        <w:numPr>
          <w:ilvl w:val="2"/>
          <w:numId w:val="2"/>
        </w:numPr>
        <w:pBdr>
          <w:top w:val="nil"/>
          <w:left w:val="nil"/>
          <w:bottom w:val="nil"/>
          <w:right w:val="nil"/>
          <w:between w:val="nil"/>
        </w:pBdr>
      </w:pPr>
      <w:r>
        <w:rPr>
          <w:rFonts w:eastAsia="Arial" w:cs="Arial"/>
          <w:color w:val="000000"/>
        </w:rPr>
        <w:t>Is the above a committee of the academic senate?</w:t>
      </w:r>
    </w:p>
    <w:p w14:paraId="3CBA1835"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Yes</w:t>
      </w:r>
    </w:p>
    <w:p w14:paraId="4A3F8ABC"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No</w:t>
      </w:r>
    </w:p>
    <w:p w14:paraId="02BA3434"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I don’t know</w:t>
      </w:r>
    </w:p>
    <w:p w14:paraId="3C716391"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Not yet determined</w:t>
      </w:r>
    </w:p>
    <w:p w14:paraId="65057FC0"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Other – please explain</w:t>
      </w:r>
    </w:p>
    <w:p w14:paraId="1F02E3EF" w14:textId="77777777" w:rsidR="00D82E85" w:rsidRDefault="00D82E85" w:rsidP="00D82E85">
      <w:pPr>
        <w:widowControl w:val="0"/>
        <w:numPr>
          <w:ilvl w:val="2"/>
          <w:numId w:val="2"/>
        </w:numPr>
        <w:pBdr>
          <w:top w:val="nil"/>
          <w:left w:val="nil"/>
          <w:bottom w:val="nil"/>
          <w:right w:val="nil"/>
          <w:between w:val="nil"/>
        </w:pBdr>
      </w:pPr>
      <w:r>
        <w:rPr>
          <w:rFonts w:eastAsia="Arial" w:cs="Arial"/>
          <w:color w:val="000000"/>
        </w:rPr>
        <w:t>Who chairs this body? (check all that apply)</w:t>
      </w:r>
    </w:p>
    <w:p w14:paraId="4CEF12FA"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Faculty</w:t>
      </w:r>
    </w:p>
    <w:p w14:paraId="0AB7E1C8"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Administrat</w:t>
      </w:r>
      <w:r>
        <w:rPr>
          <w:rFonts w:eastAsia="Arial" w:cs="Arial"/>
        </w:rPr>
        <w:t>or</w:t>
      </w:r>
    </w:p>
    <w:p w14:paraId="4B5D6AC8"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Researcher</w:t>
      </w:r>
    </w:p>
    <w:p w14:paraId="59D64C2D"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Certificated Staff</w:t>
      </w:r>
    </w:p>
    <w:p w14:paraId="0D354C2B"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Classi</w:t>
      </w:r>
      <w:r>
        <w:rPr>
          <w:rFonts w:eastAsia="Arial" w:cs="Arial"/>
        </w:rPr>
        <w:t>fied Professional</w:t>
      </w:r>
    </w:p>
    <w:p w14:paraId="50B7BDB9" w14:textId="77777777" w:rsidR="00D82E85" w:rsidRDefault="00D82E85" w:rsidP="00D82E85">
      <w:pPr>
        <w:widowControl w:val="0"/>
        <w:numPr>
          <w:ilvl w:val="3"/>
          <w:numId w:val="2"/>
        </w:numPr>
        <w:pBdr>
          <w:top w:val="nil"/>
          <w:left w:val="nil"/>
          <w:bottom w:val="nil"/>
          <w:right w:val="nil"/>
          <w:between w:val="nil"/>
        </w:pBdr>
      </w:pPr>
      <w:r>
        <w:rPr>
          <w:rFonts w:eastAsia="Arial" w:cs="Arial"/>
          <w:color w:val="000000"/>
        </w:rPr>
        <w:t>Other – please explain</w:t>
      </w:r>
    </w:p>
    <w:p w14:paraId="33F65393" w14:textId="77777777" w:rsidR="00D82E85" w:rsidRDefault="00D82E85" w:rsidP="00D82E85">
      <w:pPr>
        <w:widowControl w:val="0"/>
        <w:pBdr>
          <w:top w:val="nil"/>
          <w:left w:val="nil"/>
          <w:bottom w:val="nil"/>
          <w:right w:val="nil"/>
          <w:between w:val="nil"/>
        </w:pBdr>
        <w:ind w:left="2160"/>
        <w:jc w:val="right"/>
        <w:rPr>
          <w:rFonts w:eastAsia="Arial" w:cs="Arial"/>
          <w:color w:val="000000"/>
        </w:rPr>
      </w:pPr>
    </w:p>
    <w:p w14:paraId="0BF1016D" w14:textId="77777777" w:rsidR="00D82E85" w:rsidRDefault="00D82E85" w:rsidP="00D82E85">
      <w:pPr>
        <w:widowControl w:val="0"/>
        <w:numPr>
          <w:ilvl w:val="1"/>
          <w:numId w:val="2"/>
        </w:numPr>
        <w:pBdr>
          <w:top w:val="nil"/>
          <w:left w:val="nil"/>
          <w:bottom w:val="nil"/>
          <w:right w:val="nil"/>
          <w:between w:val="nil"/>
        </w:pBdr>
      </w:pPr>
      <w:r>
        <w:rPr>
          <w:rFonts w:eastAsia="Arial" w:cs="Arial"/>
          <w:color w:val="000000"/>
        </w:rPr>
        <w:t>No.</w:t>
      </w:r>
    </w:p>
    <w:p w14:paraId="37D06FF7" w14:textId="77777777" w:rsidR="00D82E85" w:rsidRDefault="00D82E85" w:rsidP="00D82E85">
      <w:pPr>
        <w:widowControl w:val="0"/>
        <w:numPr>
          <w:ilvl w:val="1"/>
          <w:numId w:val="2"/>
        </w:numPr>
        <w:pBdr>
          <w:top w:val="nil"/>
          <w:left w:val="nil"/>
          <w:bottom w:val="nil"/>
          <w:right w:val="nil"/>
          <w:between w:val="nil"/>
        </w:pBdr>
      </w:pPr>
      <w:r>
        <w:rPr>
          <w:rFonts w:eastAsia="Arial" w:cs="Arial"/>
          <w:color w:val="000000"/>
        </w:rPr>
        <w:t>Establishment of such a group is in process.</w:t>
      </w:r>
    </w:p>
    <w:p w14:paraId="41E8B095" w14:textId="77777777" w:rsidR="005D693E" w:rsidRPr="005D693E" w:rsidRDefault="00D82E85" w:rsidP="00D82E85">
      <w:pPr>
        <w:widowControl w:val="0"/>
        <w:numPr>
          <w:ilvl w:val="1"/>
          <w:numId w:val="2"/>
        </w:numPr>
        <w:pBdr>
          <w:top w:val="nil"/>
          <w:left w:val="nil"/>
          <w:bottom w:val="nil"/>
          <w:right w:val="nil"/>
          <w:between w:val="nil"/>
        </w:pBdr>
      </w:pPr>
      <w:r>
        <w:rPr>
          <w:rFonts w:eastAsia="Arial" w:cs="Arial"/>
          <w:color w:val="000000"/>
        </w:rPr>
        <w:t xml:space="preserve">Other. </w:t>
      </w:r>
    </w:p>
    <w:p w14:paraId="52642781" w14:textId="16CB1880" w:rsidR="00D82E85" w:rsidRDefault="00D82E85" w:rsidP="005D693E">
      <w:pPr>
        <w:widowControl w:val="0"/>
        <w:numPr>
          <w:ilvl w:val="2"/>
          <w:numId w:val="2"/>
        </w:numPr>
        <w:pBdr>
          <w:top w:val="nil"/>
          <w:left w:val="nil"/>
          <w:bottom w:val="nil"/>
          <w:right w:val="nil"/>
          <w:between w:val="nil"/>
        </w:pBdr>
      </w:pPr>
      <w:r>
        <w:rPr>
          <w:rFonts w:eastAsia="Arial" w:cs="Arial"/>
          <w:color w:val="000000"/>
        </w:rPr>
        <w:t>Please explain.</w:t>
      </w:r>
    </w:p>
    <w:p w14:paraId="674C525B" w14:textId="77777777" w:rsidR="00D82E85" w:rsidRDefault="00D82E85" w:rsidP="00D82E85">
      <w:pPr>
        <w:widowControl w:val="0"/>
        <w:pBdr>
          <w:top w:val="nil"/>
          <w:left w:val="nil"/>
          <w:bottom w:val="nil"/>
          <w:right w:val="nil"/>
          <w:between w:val="nil"/>
        </w:pBdr>
        <w:rPr>
          <w:rFonts w:eastAsia="Arial" w:cs="Arial"/>
          <w:color w:val="000000"/>
        </w:rPr>
      </w:pPr>
    </w:p>
    <w:p w14:paraId="76006CBC" w14:textId="77777777" w:rsidR="00D82E85" w:rsidRDefault="00D82E85" w:rsidP="00D82E85">
      <w:pPr>
        <w:widowControl w:val="0"/>
        <w:numPr>
          <w:ilvl w:val="0"/>
          <w:numId w:val="2"/>
        </w:numPr>
        <w:pBdr>
          <w:top w:val="nil"/>
          <w:left w:val="nil"/>
          <w:bottom w:val="nil"/>
          <w:right w:val="nil"/>
          <w:between w:val="nil"/>
        </w:pBdr>
      </w:pPr>
      <w:r>
        <w:rPr>
          <w:rFonts w:eastAsia="Arial" w:cs="Arial"/>
          <w:color w:val="000000"/>
        </w:rPr>
        <w:t>Does your college support OER and/or ZTC efforts in other ways? (Select all that apply)</w:t>
      </w:r>
    </w:p>
    <w:p w14:paraId="095855EC" w14:textId="75361414" w:rsidR="00D82E85" w:rsidRDefault="00D82E85" w:rsidP="00D82E85">
      <w:pPr>
        <w:widowControl w:val="0"/>
        <w:numPr>
          <w:ilvl w:val="1"/>
          <w:numId w:val="2"/>
        </w:numPr>
        <w:pBdr>
          <w:top w:val="nil"/>
          <w:left w:val="nil"/>
          <w:bottom w:val="nil"/>
          <w:right w:val="nil"/>
          <w:between w:val="nil"/>
        </w:pBdr>
      </w:pPr>
      <w:r>
        <w:rPr>
          <w:rFonts w:eastAsia="Arial" w:cs="Arial"/>
          <w:color w:val="000000"/>
        </w:rPr>
        <w:t xml:space="preserve">No, our </w:t>
      </w:r>
      <w:r w:rsidR="005D693E">
        <w:rPr>
          <w:rFonts w:eastAsia="Arial" w:cs="Arial"/>
          <w:color w:val="000000"/>
        </w:rPr>
        <w:t>college</w:t>
      </w:r>
      <w:r>
        <w:rPr>
          <w:rFonts w:eastAsia="Arial" w:cs="Arial"/>
          <w:color w:val="000000"/>
        </w:rPr>
        <w:t xml:space="preserve"> only has an OER Liaison supporting OER efforts</w:t>
      </w:r>
      <w:r w:rsidR="005D693E">
        <w:rPr>
          <w:rFonts w:eastAsia="Arial" w:cs="Arial"/>
          <w:color w:val="000000"/>
        </w:rPr>
        <w:t>.</w:t>
      </w:r>
    </w:p>
    <w:p w14:paraId="1CE4E852" w14:textId="2C6D2D86" w:rsidR="00D82E85" w:rsidRDefault="00D82E85" w:rsidP="00D82E85">
      <w:pPr>
        <w:widowControl w:val="0"/>
        <w:numPr>
          <w:ilvl w:val="1"/>
          <w:numId w:val="2"/>
        </w:numPr>
        <w:pBdr>
          <w:top w:val="nil"/>
          <w:left w:val="nil"/>
          <w:bottom w:val="nil"/>
          <w:right w:val="nil"/>
          <w:between w:val="nil"/>
        </w:pBdr>
      </w:pPr>
      <w:r>
        <w:rPr>
          <w:rFonts w:eastAsia="Arial" w:cs="Arial"/>
          <w:color w:val="000000"/>
        </w:rPr>
        <w:t xml:space="preserve">Yes, our </w:t>
      </w:r>
      <w:r w:rsidR="005D693E">
        <w:rPr>
          <w:rFonts w:eastAsia="Arial" w:cs="Arial"/>
          <w:color w:val="000000"/>
        </w:rPr>
        <w:t>college</w:t>
      </w:r>
      <w:r>
        <w:rPr>
          <w:rFonts w:eastAsia="Arial" w:cs="Arial"/>
          <w:color w:val="000000"/>
        </w:rPr>
        <w:t xml:space="preserve"> provides </w:t>
      </w:r>
      <w:r w:rsidR="005D693E">
        <w:rPr>
          <w:rFonts w:eastAsia="Arial" w:cs="Arial"/>
          <w:color w:val="000000"/>
        </w:rPr>
        <w:t>reassigned</w:t>
      </w:r>
      <w:r>
        <w:rPr>
          <w:rFonts w:eastAsia="Arial" w:cs="Arial"/>
          <w:color w:val="000000"/>
        </w:rPr>
        <w:t xml:space="preserve"> time to a faculty member to support OER</w:t>
      </w:r>
      <w:r w:rsidR="005D693E">
        <w:rPr>
          <w:rFonts w:eastAsia="Arial" w:cs="Arial"/>
          <w:color w:val="000000"/>
        </w:rPr>
        <w:t xml:space="preserve"> and/or ZTC</w:t>
      </w:r>
      <w:r>
        <w:rPr>
          <w:rFonts w:eastAsia="Arial" w:cs="Arial"/>
          <w:color w:val="000000"/>
        </w:rPr>
        <w:t xml:space="preserve"> efforts. </w:t>
      </w:r>
    </w:p>
    <w:p w14:paraId="14B1645D" w14:textId="3A17B640" w:rsidR="00D82E85" w:rsidRDefault="00D82E85" w:rsidP="00D82E85">
      <w:pPr>
        <w:widowControl w:val="0"/>
        <w:numPr>
          <w:ilvl w:val="1"/>
          <w:numId w:val="2"/>
        </w:numPr>
        <w:pBdr>
          <w:top w:val="nil"/>
          <w:left w:val="nil"/>
          <w:bottom w:val="nil"/>
          <w:right w:val="nil"/>
          <w:between w:val="nil"/>
        </w:pBdr>
      </w:pPr>
      <w:r>
        <w:rPr>
          <w:rFonts w:eastAsia="Arial" w:cs="Arial"/>
          <w:color w:val="000000"/>
        </w:rPr>
        <w:t xml:space="preserve">Yes, our </w:t>
      </w:r>
      <w:r w:rsidR="005D693E">
        <w:rPr>
          <w:rFonts w:eastAsia="Arial" w:cs="Arial"/>
          <w:color w:val="000000"/>
        </w:rPr>
        <w:t>college</w:t>
      </w:r>
      <w:r>
        <w:rPr>
          <w:rFonts w:eastAsia="Arial" w:cs="Arial"/>
          <w:color w:val="000000"/>
        </w:rPr>
        <w:t xml:space="preserve"> has a classified staff person or administrator whose duties include supporting OER</w:t>
      </w:r>
      <w:r w:rsidR="005D693E">
        <w:rPr>
          <w:rFonts w:eastAsia="Arial" w:cs="Arial"/>
          <w:color w:val="000000"/>
        </w:rPr>
        <w:t xml:space="preserve"> and/or ZTC</w:t>
      </w:r>
      <w:r>
        <w:rPr>
          <w:rFonts w:eastAsia="Arial" w:cs="Arial"/>
          <w:color w:val="000000"/>
        </w:rPr>
        <w:t xml:space="preserve"> efforts. </w:t>
      </w:r>
    </w:p>
    <w:p w14:paraId="7463FDB4" w14:textId="3F483F2B" w:rsidR="00D82E85" w:rsidRDefault="00D82E85" w:rsidP="00D82E85">
      <w:pPr>
        <w:widowControl w:val="0"/>
        <w:numPr>
          <w:ilvl w:val="1"/>
          <w:numId w:val="2"/>
        </w:numPr>
        <w:pBdr>
          <w:top w:val="nil"/>
          <w:left w:val="nil"/>
          <w:bottom w:val="nil"/>
          <w:right w:val="nil"/>
          <w:between w:val="nil"/>
        </w:pBdr>
      </w:pPr>
      <w:r>
        <w:rPr>
          <w:rFonts w:eastAsia="Arial" w:cs="Arial"/>
          <w:color w:val="000000"/>
        </w:rPr>
        <w:t xml:space="preserve">Yes, we have a </w:t>
      </w:r>
      <w:r w:rsidR="005D693E">
        <w:rPr>
          <w:rFonts w:eastAsia="Arial" w:cs="Arial"/>
        </w:rPr>
        <w:t>full-time</w:t>
      </w:r>
      <w:r>
        <w:rPr>
          <w:rFonts w:eastAsia="Arial" w:cs="Arial"/>
          <w:color w:val="000000"/>
        </w:rPr>
        <w:t xml:space="preserve"> faculty member who is focused only on OER </w:t>
      </w:r>
      <w:r w:rsidR="005D693E">
        <w:rPr>
          <w:rFonts w:eastAsia="Arial" w:cs="Arial"/>
          <w:color w:val="000000"/>
        </w:rPr>
        <w:t xml:space="preserve">and/or ZTC </w:t>
      </w:r>
      <w:r>
        <w:rPr>
          <w:rFonts w:eastAsia="Arial" w:cs="Arial"/>
          <w:color w:val="000000"/>
        </w:rPr>
        <w:t xml:space="preserve">efforts. </w:t>
      </w:r>
    </w:p>
    <w:p w14:paraId="3B08CBE4" w14:textId="51AC3D72" w:rsidR="00D82E85" w:rsidRDefault="00D82E85" w:rsidP="00D82E85">
      <w:pPr>
        <w:widowControl w:val="0"/>
        <w:numPr>
          <w:ilvl w:val="1"/>
          <w:numId w:val="2"/>
        </w:numPr>
        <w:pBdr>
          <w:top w:val="nil"/>
          <w:left w:val="nil"/>
          <w:bottom w:val="nil"/>
          <w:right w:val="nil"/>
          <w:between w:val="nil"/>
        </w:pBdr>
      </w:pPr>
      <w:r>
        <w:rPr>
          <w:rFonts w:eastAsia="Arial" w:cs="Arial"/>
          <w:color w:val="000000"/>
        </w:rPr>
        <w:t xml:space="preserve">Yes, we have a student </w:t>
      </w:r>
      <w:r>
        <w:rPr>
          <w:rFonts w:eastAsia="Arial" w:cs="Arial"/>
        </w:rPr>
        <w:t xml:space="preserve">worker or </w:t>
      </w:r>
      <w:r>
        <w:rPr>
          <w:rFonts w:eastAsia="Arial" w:cs="Arial"/>
          <w:color w:val="000000"/>
        </w:rPr>
        <w:t xml:space="preserve">worker(s) who support OER </w:t>
      </w:r>
      <w:r w:rsidR="005D693E">
        <w:rPr>
          <w:rFonts w:eastAsia="Arial" w:cs="Arial"/>
          <w:color w:val="000000"/>
        </w:rPr>
        <w:t xml:space="preserve">and/or ZTC </w:t>
      </w:r>
      <w:r>
        <w:rPr>
          <w:rFonts w:eastAsia="Arial" w:cs="Arial"/>
          <w:color w:val="000000"/>
        </w:rPr>
        <w:t xml:space="preserve">efforts. </w:t>
      </w:r>
    </w:p>
    <w:p w14:paraId="5B82BA13" w14:textId="335EDFA8" w:rsidR="00D82E85" w:rsidRDefault="00D82E85" w:rsidP="00D82E85">
      <w:pPr>
        <w:widowControl w:val="0"/>
        <w:numPr>
          <w:ilvl w:val="1"/>
          <w:numId w:val="2"/>
        </w:numPr>
        <w:pBdr>
          <w:top w:val="nil"/>
          <w:left w:val="nil"/>
          <w:bottom w:val="nil"/>
          <w:right w:val="nil"/>
          <w:between w:val="nil"/>
        </w:pBdr>
      </w:pPr>
      <w:r>
        <w:rPr>
          <w:rFonts w:eastAsia="Arial" w:cs="Arial"/>
          <w:color w:val="000000"/>
        </w:rPr>
        <w:t>We do not have a liaison or other person responsible for OER</w:t>
      </w:r>
      <w:r w:rsidR="005D693E">
        <w:rPr>
          <w:rFonts w:eastAsia="Arial" w:cs="Arial"/>
          <w:color w:val="000000"/>
        </w:rPr>
        <w:t xml:space="preserve"> and or ZTC </w:t>
      </w:r>
      <w:r>
        <w:rPr>
          <w:rFonts w:eastAsia="Arial" w:cs="Arial"/>
          <w:color w:val="000000"/>
        </w:rPr>
        <w:t xml:space="preserve">efforts. </w:t>
      </w:r>
    </w:p>
    <w:p w14:paraId="5BFFF8D5" w14:textId="77777777" w:rsidR="005D693E" w:rsidRPr="005D693E" w:rsidRDefault="00D82E85" w:rsidP="00D82E85">
      <w:pPr>
        <w:widowControl w:val="0"/>
        <w:numPr>
          <w:ilvl w:val="1"/>
          <w:numId w:val="2"/>
        </w:numPr>
        <w:pBdr>
          <w:top w:val="nil"/>
          <w:left w:val="nil"/>
          <w:bottom w:val="nil"/>
          <w:right w:val="nil"/>
          <w:between w:val="nil"/>
        </w:pBdr>
      </w:pPr>
      <w:r>
        <w:rPr>
          <w:rFonts w:eastAsia="Arial" w:cs="Arial"/>
          <w:color w:val="000000"/>
        </w:rPr>
        <w:t xml:space="preserve">Other. </w:t>
      </w:r>
    </w:p>
    <w:p w14:paraId="41295959" w14:textId="05F9E58A" w:rsidR="00D82E85" w:rsidRDefault="00D82E85" w:rsidP="005D693E">
      <w:pPr>
        <w:widowControl w:val="0"/>
        <w:numPr>
          <w:ilvl w:val="2"/>
          <w:numId w:val="2"/>
        </w:numPr>
        <w:pBdr>
          <w:top w:val="nil"/>
          <w:left w:val="nil"/>
          <w:bottom w:val="nil"/>
          <w:right w:val="nil"/>
          <w:between w:val="nil"/>
        </w:pBdr>
      </w:pPr>
      <w:r>
        <w:rPr>
          <w:rFonts w:eastAsia="Arial" w:cs="Arial"/>
          <w:color w:val="000000"/>
        </w:rPr>
        <w:t>Please explain.</w:t>
      </w:r>
    </w:p>
    <w:p w14:paraId="6A557B21" w14:textId="77777777" w:rsidR="00D82E85" w:rsidRDefault="00D82E85" w:rsidP="00D82E85">
      <w:pPr>
        <w:widowControl w:val="0"/>
        <w:pBdr>
          <w:top w:val="nil"/>
          <w:left w:val="nil"/>
          <w:bottom w:val="nil"/>
          <w:right w:val="nil"/>
          <w:between w:val="nil"/>
        </w:pBdr>
        <w:rPr>
          <w:rFonts w:eastAsia="Arial" w:cs="Arial"/>
          <w:color w:val="000000"/>
        </w:rPr>
      </w:pPr>
    </w:p>
    <w:p w14:paraId="6C618BFC" w14:textId="77777777" w:rsidR="00D82E85" w:rsidRDefault="00D82E85" w:rsidP="00D82E85">
      <w:pPr>
        <w:widowControl w:val="0"/>
        <w:numPr>
          <w:ilvl w:val="0"/>
          <w:numId w:val="2"/>
        </w:numPr>
        <w:pBdr>
          <w:top w:val="nil"/>
          <w:left w:val="nil"/>
          <w:bottom w:val="nil"/>
          <w:right w:val="nil"/>
          <w:between w:val="nil"/>
        </w:pBdr>
      </w:pPr>
      <w:r>
        <w:rPr>
          <w:rFonts w:eastAsia="Arial" w:cs="Arial"/>
          <w:color w:val="000000"/>
        </w:rPr>
        <w:t>What barriers to the establishment of ZTC pathways at your college do you anticipate?</w:t>
      </w:r>
    </w:p>
    <w:p w14:paraId="75442B12" w14:textId="77777777" w:rsidR="00D82E85" w:rsidRDefault="00D82E85" w:rsidP="00D82E85">
      <w:pPr>
        <w:widowControl w:val="0"/>
        <w:pBdr>
          <w:top w:val="nil"/>
          <w:left w:val="nil"/>
          <w:bottom w:val="nil"/>
          <w:right w:val="nil"/>
          <w:between w:val="nil"/>
        </w:pBdr>
        <w:ind w:left="461"/>
        <w:jc w:val="right"/>
        <w:rPr>
          <w:rFonts w:eastAsia="Arial" w:cs="Arial"/>
          <w:color w:val="000000"/>
        </w:rPr>
      </w:pPr>
    </w:p>
    <w:p w14:paraId="53353A5D" w14:textId="77777777" w:rsidR="00D82E85" w:rsidRDefault="00D82E85" w:rsidP="00D82E85">
      <w:pPr>
        <w:widowControl w:val="0"/>
        <w:numPr>
          <w:ilvl w:val="0"/>
          <w:numId w:val="2"/>
        </w:numPr>
        <w:pBdr>
          <w:top w:val="nil"/>
          <w:left w:val="nil"/>
          <w:bottom w:val="nil"/>
          <w:right w:val="nil"/>
          <w:between w:val="nil"/>
        </w:pBdr>
      </w:pPr>
      <w:r>
        <w:rPr>
          <w:rFonts w:eastAsia="Arial" w:cs="Arial"/>
          <w:color w:val="000000"/>
        </w:rPr>
        <w:t>What questions, if any, about the ZTC Program do you have?</w:t>
      </w:r>
    </w:p>
    <w:p w14:paraId="3C0CE01F" w14:textId="77777777" w:rsidR="00D82E85" w:rsidRDefault="00D82E85" w:rsidP="00D82E85">
      <w:pPr>
        <w:widowControl w:val="0"/>
        <w:pBdr>
          <w:top w:val="nil"/>
          <w:left w:val="nil"/>
          <w:bottom w:val="nil"/>
          <w:right w:val="nil"/>
          <w:between w:val="nil"/>
        </w:pBdr>
        <w:jc w:val="right"/>
        <w:rPr>
          <w:rFonts w:eastAsia="Arial" w:cs="Arial"/>
          <w:color w:val="000000"/>
        </w:rPr>
      </w:pPr>
    </w:p>
    <w:p w14:paraId="54FED309" w14:textId="77777777" w:rsidR="00D82E85" w:rsidRDefault="00D82E85" w:rsidP="005D693E">
      <w:pPr>
        <w:pStyle w:val="Heading2"/>
        <w:rPr>
          <w:rFonts w:eastAsia="Arial"/>
          <w:color w:val="000000"/>
        </w:rPr>
      </w:pPr>
      <w:r>
        <w:rPr>
          <w:rFonts w:eastAsia="Arial"/>
          <w:color w:val="000000"/>
        </w:rPr>
        <w:lastRenderedPageBreak/>
        <w:t xml:space="preserve">Local Implementation of the </w:t>
      </w:r>
      <w:hyperlink r:id="rId10">
        <w:r>
          <w:rPr>
            <w:rFonts w:eastAsia="Arial"/>
            <w:color w:val="0000FF"/>
            <w:u w:val="single"/>
          </w:rPr>
          <w:t>XB12 Instructional-Material-Cost</w:t>
        </w:r>
      </w:hyperlink>
      <w:r>
        <w:rPr>
          <w:rFonts w:eastAsia="Arial"/>
          <w:color w:val="000000"/>
        </w:rPr>
        <w:t xml:space="preserve"> Section-Level Data Element</w:t>
      </w:r>
    </w:p>
    <w:p w14:paraId="4EF2EEF0" w14:textId="77777777" w:rsidR="00D82E85" w:rsidRDefault="00D82E85" w:rsidP="00D82E85">
      <w:pPr>
        <w:widowControl w:val="0"/>
        <w:pBdr>
          <w:top w:val="nil"/>
          <w:left w:val="nil"/>
          <w:bottom w:val="nil"/>
          <w:right w:val="nil"/>
          <w:between w:val="nil"/>
        </w:pBdr>
        <w:jc w:val="right"/>
        <w:rPr>
          <w:rFonts w:eastAsia="Arial" w:cs="Arial"/>
          <w:color w:val="000000"/>
        </w:rPr>
      </w:pPr>
    </w:p>
    <w:p w14:paraId="58C551E4" w14:textId="77777777" w:rsidR="00D82E85" w:rsidRDefault="00D82E85" w:rsidP="00D82E85">
      <w:pPr>
        <w:widowControl w:val="0"/>
        <w:numPr>
          <w:ilvl w:val="0"/>
          <w:numId w:val="2"/>
        </w:numPr>
        <w:pBdr>
          <w:top w:val="nil"/>
          <w:left w:val="nil"/>
          <w:bottom w:val="nil"/>
          <w:right w:val="nil"/>
          <w:between w:val="nil"/>
        </w:pBdr>
      </w:pPr>
      <w:r>
        <w:rPr>
          <w:rFonts w:eastAsia="Arial" w:cs="Arial"/>
          <w:color w:val="000000"/>
        </w:rPr>
        <w:t>Has the XB12 data element been implemented at your college?</w:t>
      </w:r>
    </w:p>
    <w:p w14:paraId="24E37677" w14:textId="77777777" w:rsidR="00D82E85" w:rsidRDefault="00D82E85" w:rsidP="00D82E85">
      <w:pPr>
        <w:widowControl w:val="0"/>
        <w:numPr>
          <w:ilvl w:val="1"/>
          <w:numId w:val="2"/>
        </w:numPr>
        <w:pBdr>
          <w:top w:val="nil"/>
          <w:left w:val="nil"/>
          <w:bottom w:val="nil"/>
          <w:right w:val="nil"/>
          <w:between w:val="nil"/>
        </w:pBdr>
      </w:pPr>
      <w:r>
        <w:rPr>
          <w:rFonts w:eastAsia="Arial" w:cs="Arial"/>
          <w:color w:val="000000"/>
        </w:rPr>
        <w:t>Yes</w:t>
      </w:r>
    </w:p>
    <w:p w14:paraId="45447684" w14:textId="77777777" w:rsidR="00D82E85" w:rsidRDefault="00D82E85" w:rsidP="00D82E85">
      <w:pPr>
        <w:widowControl w:val="0"/>
        <w:numPr>
          <w:ilvl w:val="1"/>
          <w:numId w:val="2"/>
        </w:numPr>
        <w:pBdr>
          <w:top w:val="nil"/>
          <w:left w:val="nil"/>
          <w:bottom w:val="nil"/>
          <w:right w:val="nil"/>
          <w:between w:val="nil"/>
        </w:pBdr>
      </w:pPr>
      <w:r>
        <w:rPr>
          <w:rFonts w:eastAsia="Arial" w:cs="Arial"/>
          <w:color w:val="000000"/>
        </w:rPr>
        <w:t>No</w:t>
      </w:r>
    </w:p>
    <w:p w14:paraId="6E838423" w14:textId="77777777" w:rsidR="00D82E85" w:rsidRDefault="00D82E85" w:rsidP="00D82E85">
      <w:pPr>
        <w:widowControl w:val="0"/>
        <w:numPr>
          <w:ilvl w:val="1"/>
          <w:numId w:val="2"/>
        </w:numPr>
        <w:pBdr>
          <w:top w:val="nil"/>
          <w:left w:val="nil"/>
          <w:bottom w:val="nil"/>
          <w:right w:val="nil"/>
          <w:between w:val="nil"/>
        </w:pBdr>
      </w:pPr>
      <w:r>
        <w:rPr>
          <w:rFonts w:eastAsia="Arial" w:cs="Arial"/>
          <w:color w:val="000000"/>
        </w:rPr>
        <w:t>I have no idea</w:t>
      </w:r>
    </w:p>
    <w:p w14:paraId="6C10D373" w14:textId="77777777" w:rsidR="005D693E" w:rsidRPr="005D693E" w:rsidRDefault="005D693E" w:rsidP="00D82E85">
      <w:pPr>
        <w:widowControl w:val="0"/>
        <w:numPr>
          <w:ilvl w:val="1"/>
          <w:numId w:val="2"/>
        </w:numPr>
        <w:pBdr>
          <w:top w:val="nil"/>
          <w:left w:val="nil"/>
          <w:bottom w:val="nil"/>
          <w:right w:val="nil"/>
          <w:between w:val="nil"/>
        </w:pBdr>
      </w:pPr>
      <w:r>
        <w:rPr>
          <w:rFonts w:eastAsia="Arial" w:cs="Arial"/>
          <w:color w:val="000000"/>
        </w:rPr>
        <w:t>Other</w:t>
      </w:r>
    </w:p>
    <w:p w14:paraId="332D251A" w14:textId="66970A4C" w:rsidR="005D693E" w:rsidRPr="005D693E" w:rsidRDefault="005D693E" w:rsidP="005D693E">
      <w:pPr>
        <w:widowControl w:val="0"/>
        <w:numPr>
          <w:ilvl w:val="2"/>
          <w:numId w:val="2"/>
        </w:numPr>
        <w:pBdr>
          <w:top w:val="nil"/>
          <w:left w:val="nil"/>
          <w:bottom w:val="nil"/>
          <w:right w:val="nil"/>
          <w:between w:val="nil"/>
        </w:pBdr>
      </w:pPr>
      <w:r>
        <w:rPr>
          <w:rFonts w:eastAsia="Arial" w:cs="Arial"/>
          <w:color w:val="000000"/>
        </w:rPr>
        <w:t>P</w:t>
      </w:r>
      <w:r w:rsidR="00D82E85">
        <w:rPr>
          <w:rFonts w:eastAsia="Arial" w:cs="Arial"/>
          <w:color w:val="000000"/>
        </w:rPr>
        <w:t>lease explain</w:t>
      </w:r>
      <w:r>
        <w:rPr>
          <w:rFonts w:eastAsia="Arial" w:cs="Arial"/>
          <w:color w:val="000000"/>
        </w:rPr>
        <w:t>.</w:t>
      </w:r>
    </w:p>
    <w:p w14:paraId="5C459AD9" w14:textId="77777777" w:rsidR="005D693E" w:rsidRPr="005D693E" w:rsidRDefault="005D693E" w:rsidP="005D693E">
      <w:pPr>
        <w:widowControl w:val="0"/>
        <w:numPr>
          <w:ilvl w:val="2"/>
          <w:numId w:val="2"/>
        </w:numPr>
        <w:pBdr>
          <w:top w:val="nil"/>
          <w:left w:val="nil"/>
          <w:bottom w:val="nil"/>
          <w:right w:val="nil"/>
          <w:between w:val="nil"/>
        </w:pBdr>
      </w:pPr>
    </w:p>
    <w:p w14:paraId="42DC52A3" w14:textId="3DA157D6" w:rsidR="00C15D74" w:rsidRDefault="005D693E" w:rsidP="00C15D74">
      <w:pPr>
        <w:widowControl w:val="0"/>
        <w:pBdr>
          <w:top w:val="nil"/>
          <w:left w:val="nil"/>
          <w:bottom w:val="nil"/>
          <w:right w:val="nil"/>
          <w:between w:val="nil"/>
        </w:pBdr>
        <w:rPr>
          <w:rFonts w:cs="Arial"/>
          <w:color w:val="auto"/>
        </w:rPr>
      </w:pPr>
      <w:r w:rsidRPr="005D693E">
        <w:rPr>
          <w:rFonts w:cs="Arial"/>
        </w:rPr>
        <w:t xml:space="preserve">XB12 provides colleges with the option of identifying course sections that </w:t>
      </w:r>
      <w:r w:rsidRPr="005D693E">
        <w:rPr>
          <w:rFonts w:cs="Arial"/>
          <w:color w:val="auto"/>
        </w:rPr>
        <w:t>have low</w:t>
      </w:r>
      <w:r>
        <w:rPr>
          <w:rFonts w:cs="Arial"/>
          <w:color w:val="auto"/>
        </w:rPr>
        <w:t xml:space="preserve"> instructional material costs (</w:t>
      </w:r>
      <w:r w:rsidRPr="005D693E">
        <w:rPr>
          <w:rFonts w:cs="Arial"/>
          <w:color w:val="auto"/>
        </w:rPr>
        <w:t>as defined locally)</w:t>
      </w:r>
      <w:r>
        <w:rPr>
          <w:rFonts w:cs="Arial"/>
          <w:color w:val="auto"/>
        </w:rPr>
        <w:t xml:space="preserve">. Although there is no obligation to use this code or to have a local definition for low instructional materials cost, a recommended definition from the Student Senate for California Community Colleges is forthcoming and the OERI has been tracking the adoption of local definitions. </w:t>
      </w:r>
    </w:p>
    <w:p w14:paraId="7DC304F0" w14:textId="77777777" w:rsidR="00C15D74" w:rsidRPr="00C15D74" w:rsidRDefault="00C15D74" w:rsidP="00C15D74">
      <w:pPr>
        <w:widowControl w:val="0"/>
        <w:pBdr>
          <w:top w:val="nil"/>
          <w:left w:val="nil"/>
          <w:bottom w:val="nil"/>
          <w:right w:val="nil"/>
          <w:between w:val="nil"/>
        </w:pBdr>
        <w:rPr>
          <w:rFonts w:cs="Arial"/>
        </w:rPr>
      </w:pPr>
    </w:p>
    <w:p w14:paraId="3F72D0AD" w14:textId="0B75344D" w:rsidR="005D693E" w:rsidRPr="00C15D74" w:rsidRDefault="005D693E" w:rsidP="005D693E">
      <w:pPr>
        <w:widowControl w:val="0"/>
        <w:numPr>
          <w:ilvl w:val="0"/>
          <w:numId w:val="2"/>
        </w:numPr>
        <w:pBdr>
          <w:top w:val="nil"/>
          <w:left w:val="nil"/>
          <w:bottom w:val="nil"/>
          <w:right w:val="nil"/>
          <w:between w:val="nil"/>
        </w:pBdr>
        <w:rPr>
          <w:rFonts w:cs="Arial"/>
        </w:rPr>
      </w:pPr>
      <w:r>
        <w:rPr>
          <w:rFonts w:cs="Arial"/>
          <w:color w:val="auto"/>
        </w:rPr>
        <w:t>Has your college adopted a definition for low instructional material</w:t>
      </w:r>
      <w:r w:rsidR="00C15D74">
        <w:rPr>
          <w:rFonts w:cs="Arial"/>
          <w:color w:val="auto"/>
        </w:rPr>
        <w:t xml:space="preserve"> cost?</w:t>
      </w:r>
    </w:p>
    <w:p w14:paraId="5376B11B" w14:textId="5D24F8CE" w:rsidR="00C15D74" w:rsidRPr="00C15D74" w:rsidRDefault="00C15D74" w:rsidP="00C15D74">
      <w:pPr>
        <w:widowControl w:val="0"/>
        <w:numPr>
          <w:ilvl w:val="1"/>
          <w:numId w:val="2"/>
        </w:numPr>
        <w:pBdr>
          <w:top w:val="nil"/>
          <w:left w:val="nil"/>
          <w:bottom w:val="nil"/>
          <w:right w:val="nil"/>
          <w:between w:val="nil"/>
        </w:pBdr>
        <w:rPr>
          <w:rFonts w:cs="Arial"/>
        </w:rPr>
      </w:pPr>
      <w:r>
        <w:rPr>
          <w:rFonts w:cs="Arial"/>
          <w:color w:val="auto"/>
        </w:rPr>
        <w:t>Yes.</w:t>
      </w:r>
    </w:p>
    <w:p w14:paraId="2A641922" w14:textId="6BF5F456" w:rsidR="00C15D74" w:rsidRPr="00C15D74" w:rsidRDefault="00C15D74" w:rsidP="00C15D74">
      <w:pPr>
        <w:widowControl w:val="0"/>
        <w:numPr>
          <w:ilvl w:val="2"/>
          <w:numId w:val="2"/>
        </w:numPr>
        <w:pBdr>
          <w:top w:val="nil"/>
          <w:left w:val="nil"/>
          <w:bottom w:val="nil"/>
          <w:right w:val="nil"/>
          <w:between w:val="nil"/>
        </w:pBdr>
        <w:rPr>
          <w:rFonts w:cs="Arial"/>
        </w:rPr>
      </w:pPr>
      <w:r>
        <w:rPr>
          <w:rFonts w:cs="Arial"/>
          <w:color w:val="auto"/>
        </w:rPr>
        <w:t>Our local definition for low cost is equal to or less than:</w:t>
      </w:r>
    </w:p>
    <w:p w14:paraId="6E69CD4D" w14:textId="44C02878"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$20</w:t>
      </w:r>
    </w:p>
    <w:p w14:paraId="3FD0B518" w14:textId="38C96355"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$25</w:t>
      </w:r>
    </w:p>
    <w:p w14:paraId="1ADD59C4" w14:textId="62606CD5"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$30</w:t>
      </w:r>
    </w:p>
    <w:p w14:paraId="20F49763" w14:textId="21C82A5A"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$35</w:t>
      </w:r>
    </w:p>
    <w:p w14:paraId="283C063D" w14:textId="7E6DFF47"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$40</w:t>
      </w:r>
    </w:p>
    <w:p w14:paraId="170D9085" w14:textId="2CA1B8BB"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$45</w:t>
      </w:r>
    </w:p>
    <w:p w14:paraId="5CE73323" w14:textId="40E3A4A1"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$50</w:t>
      </w:r>
    </w:p>
    <w:p w14:paraId="5338B0CE" w14:textId="53545F9C"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$55</w:t>
      </w:r>
    </w:p>
    <w:p w14:paraId="782F8D80" w14:textId="714410E1"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$60</w:t>
      </w:r>
    </w:p>
    <w:p w14:paraId="66E4C41A" w14:textId="05E7D915" w:rsidR="00C15D74" w:rsidRPr="00C15D74" w:rsidRDefault="00C15D74" w:rsidP="00C15D74">
      <w:pPr>
        <w:widowControl w:val="0"/>
        <w:numPr>
          <w:ilvl w:val="3"/>
          <w:numId w:val="2"/>
        </w:numPr>
        <w:pBdr>
          <w:top w:val="nil"/>
          <w:left w:val="nil"/>
          <w:bottom w:val="nil"/>
          <w:right w:val="nil"/>
          <w:between w:val="nil"/>
        </w:pBdr>
        <w:rPr>
          <w:rFonts w:cs="Arial"/>
        </w:rPr>
      </w:pPr>
      <w:r>
        <w:rPr>
          <w:rFonts w:cs="Arial"/>
          <w:color w:val="auto"/>
        </w:rPr>
        <w:t>Other</w:t>
      </w:r>
    </w:p>
    <w:p w14:paraId="5B48761B" w14:textId="2A7FA3FE" w:rsidR="00C15D74" w:rsidRPr="005D693E" w:rsidRDefault="00C15D74" w:rsidP="00C15D74">
      <w:pPr>
        <w:widowControl w:val="0"/>
        <w:numPr>
          <w:ilvl w:val="4"/>
          <w:numId w:val="2"/>
        </w:numPr>
        <w:pBdr>
          <w:top w:val="nil"/>
          <w:left w:val="nil"/>
          <w:bottom w:val="nil"/>
          <w:right w:val="nil"/>
          <w:between w:val="nil"/>
        </w:pBdr>
        <w:rPr>
          <w:rFonts w:cs="Arial"/>
        </w:rPr>
      </w:pPr>
      <w:r>
        <w:rPr>
          <w:rFonts w:cs="Arial"/>
          <w:color w:val="auto"/>
        </w:rPr>
        <w:t>Please explain.</w:t>
      </w:r>
    </w:p>
    <w:p w14:paraId="15D1A569" w14:textId="0A5614CB" w:rsidR="005D693E" w:rsidRDefault="005D693E" w:rsidP="005D693E">
      <w:pPr>
        <w:widowControl w:val="0"/>
        <w:pBdr>
          <w:top w:val="nil"/>
          <w:left w:val="nil"/>
          <w:bottom w:val="nil"/>
          <w:right w:val="nil"/>
          <w:between w:val="nil"/>
        </w:pBdr>
        <w:ind w:left="100"/>
      </w:pPr>
    </w:p>
    <w:p w14:paraId="7BD5BFEA" w14:textId="77777777" w:rsidR="00D82E85" w:rsidRDefault="00D82E85" w:rsidP="00D82E85">
      <w:pPr>
        <w:widowControl w:val="0"/>
        <w:pBdr>
          <w:top w:val="nil"/>
          <w:left w:val="nil"/>
          <w:bottom w:val="nil"/>
          <w:right w:val="nil"/>
          <w:between w:val="nil"/>
        </w:pBdr>
        <w:jc w:val="right"/>
        <w:rPr>
          <w:rFonts w:eastAsia="Arial" w:cs="Arial"/>
          <w:color w:val="000000"/>
        </w:rPr>
      </w:pPr>
    </w:p>
    <w:p w14:paraId="52307E53" w14:textId="77777777" w:rsidR="00D82E85" w:rsidRDefault="00D82E85" w:rsidP="00D82E85">
      <w:pPr>
        <w:widowControl w:val="0"/>
        <w:pBdr>
          <w:top w:val="nil"/>
          <w:left w:val="nil"/>
          <w:bottom w:val="nil"/>
          <w:right w:val="nil"/>
          <w:between w:val="nil"/>
        </w:pBdr>
        <w:rPr>
          <w:rFonts w:eastAsia="Arial" w:cs="Arial"/>
          <w:color w:val="000000"/>
        </w:rPr>
      </w:pPr>
    </w:p>
    <w:p w14:paraId="296B1BFB" w14:textId="77777777" w:rsidR="00D82E85" w:rsidRDefault="00D82E85" w:rsidP="00D82E85">
      <w:pPr>
        <w:widowControl w:val="0"/>
        <w:pBdr>
          <w:top w:val="nil"/>
          <w:left w:val="nil"/>
          <w:bottom w:val="nil"/>
          <w:right w:val="nil"/>
          <w:between w:val="nil"/>
        </w:pBdr>
        <w:jc w:val="right"/>
        <w:rPr>
          <w:rFonts w:eastAsia="Arial" w:cs="Arial"/>
          <w:color w:val="000000"/>
        </w:rPr>
      </w:pPr>
    </w:p>
    <w:p w14:paraId="0D1D4042" w14:textId="77777777" w:rsidR="00D82E85" w:rsidRDefault="00D82E85" w:rsidP="00D82E85">
      <w:pPr>
        <w:widowControl w:val="0"/>
        <w:pBdr>
          <w:top w:val="nil"/>
          <w:left w:val="nil"/>
          <w:bottom w:val="nil"/>
          <w:right w:val="nil"/>
          <w:between w:val="nil"/>
        </w:pBdr>
        <w:jc w:val="right"/>
        <w:rPr>
          <w:rFonts w:eastAsia="Arial" w:cs="Arial"/>
          <w:color w:val="000000"/>
        </w:rPr>
      </w:pPr>
    </w:p>
    <w:p w14:paraId="6E40880F" w14:textId="77777777" w:rsidR="00D82E85" w:rsidRDefault="00D82E85" w:rsidP="00D82E85">
      <w:pPr>
        <w:widowControl w:val="0"/>
        <w:pBdr>
          <w:top w:val="nil"/>
          <w:left w:val="nil"/>
          <w:bottom w:val="nil"/>
          <w:right w:val="nil"/>
          <w:between w:val="nil"/>
        </w:pBdr>
        <w:sectPr w:rsidR="00D82E85">
          <w:pgSz w:w="12240" w:h="15840"/>
          <w:pgMar w:top="1500" w:right="1380" w:bottom="280" w:left="1340" w:header="720" w:footer="720" w:gutter="0"/>
          <w:pgNumType w:start="1"/>
          <w:cols w:space="720"/>
        </w:sectPr>
      </w:pPr>
    </w:p>
    <w:p w14:paraId="0000006E" w14:textId="77777777" w:rsidR="0044724A" w:rsidRDefault="0044724A">
      <w:pPr>
        <w:widowControl w:val="0"/>
        <w:pBdr>
          <w:top w:val="nil"/>
          <w:left w:val="nil"/>
          <w:bottom w:val="nil"/>
          <w:right w:val="nil"/>
          <w:between w:val="nil"/>
        </w:pBdr>
        <w:ind w:left="1440"/>
        <w:jc w:val="right"/>
        <w:rPr>
          <w:rFonts w:eastAsia="Arial" w:cs="Arial"/>
          <w:color w:val="000000"/>
        </w:rPr>
      </w:pPr>
      <w:bookmarkStart w:id="4" w:name="bookmark=id.2et92p0" w:colFirst="0" w:colLast="0"/>
      <w:bookmarkStart w:id="5" w:name="_GoBack"/>
      <w:bookmarkEnd w:id="4"/>
      <w:bookmarkEnd w:id="5"/>
    </w:p>
    <w:sectPr w:rsidR="0044724A">
      <w:pgSz w:w="12240" w:h="15840"/>
      <w:pgMar w:top="142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B0E65"/>
    <w:multiLevelType w:val="multilevel"/>
    <w:tmpl w:val="FBBAD6BC"/>
    <w:lvl w:ilvl="0">
      <w:start w:val="1"/>
      <w:numFmt w:val="decimal"/>
      <w:lvlText w:val="%1."/>
      <w:lvlJc w:val="left"/>
      <w:pPr>
        <w:ind w:left="461" w:hanging="361"/>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181E0A"/>
    <w:multiLevelType w:val="multilevel"/>
    <w:tmpl w:val="FBBAD6BC"/>
    <w:lvl w:ilvl="0">
      <w:start w:val="1"/>
      <w:numFmt w:val="decimal"/>
      <w:lvlText w:val="%1."/>
      <w:lvlJc w:val="left"/>
      <w:pPr>
        <w:ind w:left="461" w:hanging="361"/>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F65BA1"/>
    <w:multiLevelType w:val="multilevel"/>
    <w:tmpl w:val="AB545EE8"/>
    <w:lvl w:ilvl="0">
      <w:start w:val="1"/>
      <w:numFmt w:val="decimal"/>
      <w:lvlText w:val="%1."/>
      <w:lvlJc w:val="left"/>
      <w:pPr>
        <w:ind w:left="461" w:hanging="361"/>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6C69AE"/>
    <w:multiLevelType w:val="multilevel"/>
    <w:tmpl w:val="FC24AE4E"/>
    <w:lvl w:ilvl="0">
      <w:start w:val="1"/>
      <w:numFmt w:val="decimal"/>
      <w:lvlText w:val="%1."/>
      <w:lvlJc w:val="left"/>
      <w:pPr>
        <w:ind w:left="461" w:hanging="361"/>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596D5F"/>
    <w:multiLevelType w:val="multilevel"/>
    <w:tmpl w:val="4968AD50"/>
    <w:lvl w:ilvl="0">
      <w:start w:val="1"/>
      <w:numFmt w:val="decimal"/>
      <w:lvlText w:val="%1."/>
      <w:lvlJc w:val="left"/>
      <w:pPr>
        <w:ind w:left="461" w:hanging="361"/>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9C3283"/>
    <w:multiLevelType w:val="multilevel"/>
    <w:tmpl w:val="FBBAD6BC"/>
    <w:lvl w:ilvl="0">
      <w:start w:val="1"/>
      <w:numFmt w:val="decimal"/>
      <w:lvlText w:val="%1."/>
      <w:lvlJc w:val="left"/>
      <w:pPr>
        <w:ind w:left="461" w:hanging="361"/>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75022D"/>
    <w:multiLevelType w:val="hybridMultilevel"/>
    <w:tmpl w:val="39FCC5D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79157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A"/>
    <w:rsid w:val="000B11F7"/>
    <w:rsid w:val="001602AA"/>
    <w:rsid w:val="00357B0D"/>
    <w:rsid w:val="003A5DD7"/>
    <w:rsid w:val="0044724A"/>
    <w:rsid w:val="005D693E"/>
    <w:rsid w:val="00C15D74"/>
    <w:rsid w:val="00D8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CF9D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602AA"/>
    <w:rPr>
      <w:rFonts w:ascii="Arial" w:hAnsi="Arial"/>
      <w:color w:val="000000" w:themeColor="text1"/>
    </w:rPr>
  </w:style>
  <w:style w:type="paragraph" w:styleId="Heading1">
    <w:name w:val="heading 1"/>
    <w:basedOn w:val="Normal"/>
    <w:uiPriority w:val="1"/>
    <w:qFormat/>
    <w:pPr>
      <w:widowControl w:val="0"/>
      <w:autoSpaceDE w:val="0"/>
      <w:autoSpaceDN w:val="0"/>
      <w:ind w:left="100"/>
      <w:outlineLvl w:val="0"/>
    </w:pPr>
    <w:rPr>
      <w:rFonts w:eastAsia="Arial" w:cs="Arial"/>
      <w:sz w:val="32"/>
      <w:szCs w:val="32"/>
    </w:rPr>
  </w:style>
  <w:style w:type="paragraph" w:styleId="Heading2">
    <w:name w:val="heading 2"/>
    <w:basedOn w:val="Normal"/>
    <w:next w:val="Normal"/>
    <w:link w:val="Heading2Char"/>
    <w:autoRedefine/>
    <w:uiPriority w:val="9"/>
    <w:unhideWhenUsed/>
    <w:qFormat/>
    <w:rsid w:val="00357B0D"/>
    <w:pPr>
      <w:keepNext/>
      <w:keepLines/>
      <w:spacing w:before="40"/>
      <w:outlineLvl w:val="1"/>
    </w:pPr>
    <w:rPr>
      <w:rFonts w:eastAsiaTheme="majorEastAsia" w:cstheme="majorBidi"/>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widowControl w:val="0"/>
      <w:autoSpaceDE w:val="0"/>
      <w:autoSpaceDN w:val="0"/>
    </w:pPr>
    <w:rPr>
      <w:rFonts w:eastAsia="Arial" w:cs="Arial"/>
    </w:rPr>
  </w:style>
  <w:style w:type="paragraph" w:styleId="ListParagraph">
    <w:name w:val="List Paragraph"/>
    <w:basedOn w:val="Normal"/>
    <w:uiPriority w:val="1"/>
    <w:qFormat/>
    <w:pPr>
      <w:widowControl w:val="0"/>
      <w:autoSpaceDE w:val="0"/>
      <w:autoSpaceDN w:val="0"/>
      <w:ind w:left="461" w:hanging="361"/>
    </w:pPr>
    <w:rPr>
      <w:rFonts w:eastAsia="Arial" w:cs="Arial"/>
      <w:sz w:val="22"/>
      <w:szCs w:val="22"/>
    </w:rPr>
  </w:style>
  <w:style w:type="paragraph" w:customStyle="1" w:styleId="TableParagraph">
    <w:name w:val="Table Paragraph"/>
    <w:basedOn w:val="Normal"/>
    <w:uiPriority w:val="1"/>
    <w:qFormat/>
    <w:pPr>
      <w:widowControl w:val="0"/>
      <w:autoSpaceDE w:val="0"/>
      <w:autoSpaceDN w:val="0"/>
    </w:pPr>
    <w:rPr>
      <w:rFonts w:eastAsia="Arial" w:cs="Arial"/>
      <w:sz w:val="22"/>
      <w:szCs w:val="22"/>
    </w:rPr>
  </w:style>
  <w:style w:type="paragraph" w:styleId="BalloonText">
    <w:name w:val="Balloon Text"/>
    <w:basedOn w:val="Normal"/>
    <w:link w:val="BalloonTextChar"/>
    <w:uiPriority w:val="99"/>
    <w:semiHidden/>
    <w:unhideWhenUsed/>
    <w:rsid w:val="00CA3E53"/>
    <w:pPr>
      <w:widowControl w:val="0"/>
      <w:autoSpaceDE w:val="0"/>
      <w:autoSpaceDN w:val="0"/>
    </w:pPr>
    <w:rPr>
      <w:rFonts w:eastAsia="Arial"/>
      <w:sz w:val="18"/>
      <w:szCs w:val="18"/>
    </w:rPr>
  </w:style>
  <w:style w:type="character" w:customStyle="1" w:styleId="BalloonTextChar">
    <w:name w:val="Balloon Text Char"/>
    <w:basedOn w:val="DefaultParagraphFont"/>
    <w:link w:val="BalloonText"/>
    <w:uiPriority w:val="99"/>
    <w:semiHidden/>
    <w:rsid w:val="00CA3E53"/>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FD2D83"/>
    <w:rPr>
      <w:sz w:val="16"/>
      <w:szCs w:val="16"/>
    </w:rPr>
  </w:style>
  <w:style w:type="paragraph" w:styleId="CommentText">
    <w:name w:val="annotation text"/>
    <w:basedOn w:val="Normal"/>
    <w:link w:val="CommentTextChar"/>
    <w:uiPriority w:val="99"/>
    <w:semiHidden/>
    <w:unhideWhenUsed/>
    <w:rsid w:val="00FD2D83"/>
    <w:rPr>
      <w:sz w:val="20"/>
      <w:szCs w:val="20"/>
    </w:rPr>
  </w:style>
  <w:style w:type="character" w:customStyle="1" w:styleId="CommentTextChar">
    <w:name w:val="Comment Text Char"/>
    <w:basedOn w:val="DefaultParagraphFont"/>
    <w:link w:val="CommentText"/>
    <w:uiPriority w:val="99"/>
    <w:semiHidden/>
    <w:rsid w:val="00FD2D8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D83"/>
    <w:rPr>
      <w:b/>
      <w:bCs/>
    </w:rPr>
  </w:style>
  <w:style w:type="character" w:customStyle="1" w:styleId="CommentSubjectChar">
    <w:name w:val="Comment Subject Char"/>
    <w:basedOn w:val="CommentTextChar"/>
    <w:link w:val="CommentSubject"/>
    <w:uiPriority w:val="99"/>
    <w:semiHidden/>
    <w:rsid w:val="00FD2D83"/>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357B0D"/>
    <w:rPr>
      <w:rFonts w:ascii="Arial" w:eastAsiaTheme="majorEastAsia" w:hAnsi="Arial" w:cstheme="majorBidi"/>
      <w:color w:val="000000" w:themeColor="text1"/>
      <w:sz w:val="26"/>
      <w:szCs w:val="26"/>
    </w:rPr>
  </w:style>
  <w:style w:type="character" w:styleId="Hyperlink">
    <w:name w:val="Hyperlink"/>
    <w:basedOn w:val="DefaultParagraphFont"/>
    <w:uiPriority w:val="99"/>
    <w:unhideWhenUsed/>
    <w:rsid w:val="00C569C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1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eginfo.legislature.ca.gov/faces/billTextClient.xhtml?bill_id=201520160SB1359" TargetMode="External"/><Relationship Id="rId7" Type="http://schemas.openxmlformats.org/officeDocument/2006/relationships/hyperlink" Target="https://asccc-oeri.org/wp-content/uploads/2022/05/xb12.pdf" TargetMode="External"/><Relationship Id="rId8" Type="http://schemas.openxmlformats.org/officeDocument/2006/relationships/hyperlink" Target="https://asccc-oeri.org/oer-and-ztc/" TargetMode="External"/><Relationship Id="rId9" Type="http://schemas.openxmlformats.org/officeDocument/2006/relationships/hyperlink" Target="mailto:oeri@asccc.org?subject=2022%20OERL%20Survey" TargetMode="External"/><Relationship Id="rId10" Type="http://schemas.openxmlformats.org/officeDocument/2006/relationships/hyperlink" Target="https://asccc-oeri.org/wp-content/uploads/2022/05/xb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v0Gv71kGfez9fW1Vy8AVr9fDw==">AMUW2mVXpK+KqaJ+EauDTo2PyN59QSyJueC3LHFge3gUWaRbP1LAlHau13xUiJz6MRjCpdrMv32rXc5fNJykZDWhgGRR8PKPve5PnKtYVShD8zymRwhPB9/fTbvVH7p8NxWxlVuOaVARvOdhv2/fS9vQFwQRFyGdiyH9jJWcHQ9yiDGlcOj3Tpn1aV+cWRdPdiWB3fRxbywvCcYyDImTYx87bQvCuXTvE9UEDR7AxAbJV3+4PBwz9pkSBSjslQzdX01z4N0m+MfNW1QwkYpLAKz9pa+nq3lMZGAbCgfwa9897tu6aNahjMxuSdBMmILrPqF8l8AzuBeBAr1Ltzb7ASfH992f/5hK9oTXIpDAZfb+7Nc0C8s8X8rFvbGBQ9QPo2cRSNnYXWYWozZdSfMHyMSxU80MxL9zAOpAi18KFqNAWmUhJNH7g+b8vLbHEcmbvDUjP9i+r4MUEYGzcW/QHk34aorb3yZD23k7BQV7dUkTomDcNO8CJywFzN2JJzL/ChKEsauuAkqMCVJE0K8Mtw5Ia5c0DLH9muOjo1cY8ZoZU8qrYweNkP+l/N7pwV10uFIeumi6mbo+tQ+cQ6QUbTfntW9AZWJ7qdrnKfPgMk+1DVdHzka0yunm6SeU1qIN7upetAF3U0sPEu9Dp5wMiilL6l3PkWyus6YVJP1rmycrt0hD9oc6qZJzJP2QSCo/cAQpbjsQALzZBttliKtmsZDgBRxW5qok1Kj/PcL51wiLpnfD2Ewy21ythfUio7rs3CFc3u/WwyWybqf8zLPNhHEsoRuDVc4UuF20W9MJ4QxMZmWqba+DbpMDH9+FRiVB/eI4K2DoccjjLxIiSg5NiPoCbActy7Hp9VLXXtxgL5xUnOtHNy301yDwwCyDdl+P8sm1a7I2i57Ejk8QvQ6czZWPbcO4IDBkUstliDFAx3o5pWtqacpFLpYKHKUC/FXNIfnIKyTRWQd2ziqyHpFPN2RZv1ui+Fvyl0jGFnHRihuv1lboOX7yM+TyGsDQ3DlAzN2gDyX4ICVxWihmfnI7zLmkSxVNPIjAHqBcFp9X9B8uyW+DwGpl+EEh4mq6LjsiMCkKfX7YJYRBqHKF0/vx0MUt5s1zLlBtVxyVH/tYlLpJl4ERU0n6RHGrM6gDnepM3U5HuZprt7QDKS46Hj+nqYv31rgAMkGu8JPCHWAY+XB4c9/6bVj3W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1041</Words>
  <Characters>5414</Characters>
  <Application>Microsoft Macintosh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Pilati</dc:creator>
  <cp:lastModifiedBy>Michelle Pilati</cp:lastModifiedBy>
  <cp:revision>2</cp:revision>
  <dcterms:created xsi:type="dcterms:W3CDTF">2022-10-21T13:52:00Z</dcterms:created>
  <dcterms:modified xsi:type="dcterms:W3CDTF">2022-10-21T13:52:00Z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Microsoft Word</vt:lpwstr>
  </property>
  <property fmtid="{D5CDD505-2E9C-101B-9397-08002B2CF9AE}" pid="4" name="LastSaved">
    <vt:filetime>2020-09-21T00:00:00Z</vt:filetime>
  </property>
</Properties>
</file>